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7DD7B">
      <w:pPr>
        <w:spacing w:line="570" w:lineRule="exact"/>
        <w:jc w:val="left"/>
        <w:rPr>
          <w:rFonts w:ascii="黑体" w:hAnsi="黑体" w:eastAsia="黑体"/>
          <w:sz w:val="32"/>
          <w:szCs w:val="32"/>
        </w:rPr>
      </w:pPr>
    </w:p>
    <w:p w14:paraId="600A1FC5">
      <w:pPr>
        <w:spacing w:line="570" w:lineRule="exact"/>
        <w:jc w:val="center"/>
        <w:rPr>
          <w:rFonts w:hint="eastAsia" w:ascii="黑体" w:hAnsi="黑体" w:eastAsia="黑体"/>
          <w:sz w:val="30"/>
          <w:szCs w:val="30"/>
        </w:rPr>
      </w:pPr>
    </w:p>
    <w:p w14:paraId="50833F20">
      <w:pPr>
        <w:spacing w:line="57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中国共产党昆明市委员会政法委员会</w:t>
      </w:r>
      <w:r>
        <w:rPr>
          <w:rFonts w:hint="eastAsia" w:ascii="方正小标宋简体" w:hAnsi="方正小标宋简体" w:eastAsia="方正小标宋简体" w:cs="方正小标宋简体"/>
          <w:b w:val="0"/>
          <w:bCs w:val="0"/>
          <w:sz w:val="44"/>
          <w:szCs w:val="44"/>
        </w:rPr>
        <w:t>部门</w:t>
      </w: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6</w:t>
      </w:r>
      <w:r>
        <w:rPr>
          <w:rFonts w:hint="eastAsia" w:ascii="方正小标宋简体" w:hAnsi="方正小标宋简体" w:eastAsia="方正小标宋简体" w:cs="方正小标宋简体"/>
          <w:sz w:val="44"/>
          <w:szCs w:val="44"/>
        </w:rPr>
        <w:t>年预算公开目录</w:t>
      </w:r>
    </w:p>
    <w:p w14:paraId="5C6B3DC3">
      <w:pPr>
        <w:spacing w:line="570" w:lineRule="exact"/>
        <w:jc w:val="left"/>
        <w:rPr>
          <w:rFonts w:hint="eastAsia" w:ascii="黑体" w:hAnsi="黑体" w:eastAsia="黑体"/>
          <w:sz w:val="32"/>
          <w:szCs w:val="32"/>
        </w:rPr>
      </w:pPr>
    </w:p>
    <w:p w14:paraId="6AB27E9B">
      <w:pPr>
        <w:spacing w:line="570" w:lineRule="exact"/>
        <w:jc w:val="left"/>
        <w:rPr>
          <w:rFonts w:hint="eastAsia" w:ascii="黑体" w:hAnsi="黑体" w:eastAsia="黑体"/>
          <w:sz w:val="32"/>
          <w:szCs w:val="32"/>
        </w:rPr>
      </w:pPr>
      <w:r>
        <w:rPr>
          <w:rFonts w:hint="eastAsia" w:ascii="黑体" w:hAnsi="黑体" w:eastAsia="黑体"/>
          <w:sz w:val="32"/>
          <w:szCs w:val="32"/>
        </w:rPr>
        <w:t>第一部分 中国共产党昆明市委员会政法委员会部门</w:t>
      </w:r>
      <w:r>
        <w:rPr>
          <w:rFonts w:hint="eastAsia" w:ascii="黑体" w:hAnsi="黑体" w:eastAsia="黑体"/>
          <w:sz w:val="32"/>
          <w:szCs w:val="32"/>
          <w:lang w:val="en-US" w:eastAsia="zh-CN"/>
        </w:rPr>
        <w:t>2026</w:t>
      </w:r>
      <w:r>
        <w:rPr>
          <w:rFonts w:hint="eastAsia" w:ascii="黑体" w:hAnsi="黑体" w:eastAsia="黑体"/>
          <w:sz w:val="32"/>
          <w:szCs w:val="32"/>
        </w:rPr>
        <w:t>年部门预算编制说明</w:t>
      </w:r>
    </w:p>
    <w:p w14:paraId="35A8C196">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一、基本职能及主要工作</w:t>
      </w:r>
    </w:p>
    <w:p w14:paraId="00D532A2">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二、预算单位基本情况</w:t>
      </w:r>
    </w:p>
    <w:p w14:paraId="54C083F0">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三、预算单位收入情况</w:t>
      </w:r>
    </w:p>
    <w:p w14:paraId="67A3C879">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四、预算单位支出情况</w:t>
      </w:r>
    </w:p>
    <w:p w14:paraId="54873F5D">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w:t>
      </w:r>
      <w:r>
        <w:rPr>
          <w:rFonts w:hint="eastAsia" w:ascii="仿宋_GB2312" w:hAnsi="仿宋_GB2312" w:eastAsia="仿宋_GB2312" w:cs="仿宋_GB2312"/>
          <w:kern w:val="0"/>
          <w:sz w:val="32"/>
          <w:szCs w:val="32"/>
          <w:lang w:eastAsia="zh-CN"/>
        </w:rPr>
        <w:t>市</w:t>
      </w:r>
      <w:r>
        <w:rPr>
          <w:rFonts w:hint="eastAsia" w:ascii="仿宋_GB2312" w:hAnsi="仿宋_GB2312" w:eastAsia="仿宋_GB2312" w:cs="仿宋_GB2312"/>
          <w:kern w:val="0"/>
          <w:sz w:val="32"/>
          <w:szCs w:val="32"/>
        </w:rPr>
        <w:t>对下专项转移支付情况</w:t>
      </w:r>
    </w:p>
    <w:p w14:paraId="2B7E4624">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六、政府采购预算情况</w:t>
      </w:r>
    </w:p>
    <w:p w14:paraId="6421154E">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七、部门“三公”经费增减变化情况及原因说明</w:t>
      </w:r>
    </w:p>
    <w:p w14:paraId="21122C87">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八、重点项目预算绩效目标情况</w:t>
      </w:r>
    </w:p>
    <w:p w14:paraId="3B8C4725">
      <w:pPr>
        <w:widowControl/>
        <w:jc w:val="left"/>
        <w:rPr>
          <w:rFonts w:hint="eastAsia" w:ascii="黑体" w:hAnsi="黑体" w:eastAsia="黑体"/>
          <w:sz w:val="32"/>
          <w:szCs w:val="32"/>
        </w:rPr>
      </w:pPr>
      <w:r>
        <w:rPr>
          <w:rFonts w:hint="eastAsia" w:ascii="仿宋_GB2312" w:hAnsi="仿宋_GB2312" w:eastAsia="仿宋_GB2312" w:cs="仿宋_GB2312"/>
          <w:kern w:val="0"/>
          <w:sz w:val="32"/>
          <w:szCs w:val="32"/>
        </w:rPr>
        <w:t>九、其他公开信息</w:t>
      </w:r>
    </w:p>
    <w:p w14:paraId="4CA519A5">
      <w:pPr>
        <w:spacing w:line="570" w:lineRule="exact"/>
        <w:jc w:val="left"/>
        <w:rPr>
          <w:rFonts w:hint="eastAsia" w:ascii="黑体" w:hAnsi="黑体" w:eastAsia="黑体"/>
          <w:sz w:val="32"/>
          <w:szCs w:val="32"/>
        </w:rPr>
      </w:pPr>
      <w:r>
        <w:rPr>
          <w:rFonts w:hint="eastAsia" w:ascii="黑体" w:hAnsi="黑体" w:eastAsia="黑体"/>
          <w:sz w:val="32"/>
          <w:szCs w:val="32"/>
        </w:rPr>
        <w:t>第二部分 中国共产党昆明市委员会政法委员会部门</w:t>
      </w:r>
      <w:r>
        <w:rPr>
          <w:rFonts w:hint="eastAsia" w:ascii="黑体" w:hAnsi="黑体" w:eastAsia="黑体"/>
          <w:sz w:val="32"/>
          <w:szCs w:val="32"/>
          <w:lang w:val="en-US" w:eastAsia="zh-CN"/>
        </w:rPr>
        <w:t>2026</w:t>
      </w:r>
      <w:r>
        <w:rPr>
          <w:rFonts w:hint="eastAsia" w:ascii="黑体" w:hAnsi="黑体" w:eastAsia="黑体"/>
          <w:sz w:val="32"/>
          <w:szCs w:val="32"/>
        </w:rPr>
        <w:t>年部门预算表</w:t>
      </w:r>
    </w:p>
    <w:p w14:paraId="31C930E4">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一、部门财务收支预算总表</w:t>
      </w:r>
    </w:p>
    <w:p w14:paraId="604D43B7">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二、部门收入预算表</w:t>
      </w:r>
    </w:p>
    <w:p w14:paraId="06A3213D">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三、部门支出预算表</w:t>
      </w:r>
    </w:p>
    <w:p w14:paraId="72B67E66">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四、部门财政拨款收支预算总表</w:t>
      </w:r>
    </w:p>
    <w:p w14:paraId="4B60FC6A">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五、一般公共预算支出预算表（按功能科目分类）</w:t>
      </w:r>
    </w:p>
    <w:p w14:paraId="47D53BA7">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六、一般公共预算“三公”经费支出预算表</w:t>
      </w:r>
    </w:p>
    <w:p w14:paraId="57932109">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七、部门基本支出预算表</w:t>
      </w:r>
    </w:p>
    <w:p w14:paraId="61013598">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八、部门项目支出预算表</w:t>
      </w:r>
    </w:p>
    <w:p w14:paraId="59F30CAE">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九、部门项目支出绩效目标表</w:t>
      </w:r>
    </w:p>
    <w:p w14:paraId="21F80823">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十、部门政府性基金预算支出预算表</w:t>
      </w:r>
    </w:p>
    <w:p w14:paraId="018D22FD">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十一、部门政府采购预算表</w:t>
      </w:r>
    </w:p>
    <w:p w14:paraId="0C947152">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十二、部门政府购买服务预算表</w:t>
      </w:r>
    </w:p>
    <w:p w14:paraId="40D127DC">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十三、</w:t>
      </w:r>
      <w:r>
        <w:rPr>
          <w:rFonts w:hint="eastAsia" w:ascii="Times New Roman" w:hAnsi="Times New Roman" w:eastAsia="仿宋_GB2312"/>
          <w:sz w:val="32"/>
          <w:szCs w:val="32"/>
          <w:lang w:eastAsia="zh-CN"/>
        </w:rPr>
        <w:t>市</w:t>
      </w:r>
      <w:r>
        <w:rPr>
          <w:rFonts w:hint="eastAsia" w:ascii="Times New Roman" w:hAnsi="Times New Roman" w:eastAsia="仿宋_GB2312"/>
          <w:sz w:val="32"/>
          <w:szCs w:val="32"/>
        </w:rPr>
        <w:t>对下转移支付预算表</w:t>
      </w:r>
    </w:p>
    <w:p w14:paraId="29926A0A">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十四、</w:t>
      </w:r>
      <w:r>
        <w:rPr>
          <w:rFonts w:hint="eastAsia" w:ascii="Times New Roman" w:hAnsi="Times New Roman" w:eastAsia="仿宋_GB2312"/>
          <w:sz w:val="32"/>
          <w:szCs w:val="32"/>
          <w:lang w:eastAsia="zh-CN"/>
        </w:rPr>
        <w:t>市</w:t>
      </w:r>
      <w:r>
        <w:rPr>
          <w:rFonts w:hint="eastAsia" w:ascii="Times New Roman" w:hAnsi="Times New Roman" w:eastAsia="仿宋_GB2312"/>
          <w:sz w:val="32"/>
          <w:szCs w:val="32"/>
        </w:rPr>
        <w:t>对下转移支付绩效目标表</w:t>
      </w:r>
    </w:p>
    <w:p w14:paraId="0B3E8282">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十五、新增资产配置表</w:t>
      </w:r>
    </w:p>
    <w:p w14:paraId="0E1FDFE3">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十六、</w:t>
      </w:r>
      <w:r>
        <w:rPr>
          <w:rFonts w:hint="eastAsia" w:ascii="Times New Roman" w:hAnsi="Times New Roman" w:eastAsia="仿宋_GB2312"/>
          <w:sz w:val="32"/>
          <w:szCs w:val="32"/>
          <w:lang w:eastAsia="zh-CN"/>
        </w:rPr>
        <w:t>上级</w:t>
      </w:r>
      <w:r>
        <w:rPr>
          <w:rFonts w:hint="eastAsia" w:ascii="Times New Roman" w:hAnsi="Times New Roman" w:eastAsia="仿宋_GB2312"/>
          <w:sz w:val="32"/>
          <w:szCs w:val="32"/>
        </w:rPr>
        <w:t>转移支付补助项目支出预算表</w:t>
      </w:r>
    </w:p>
    <w:p w14:paraId="6E9A2108">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十七、部门项目中期规划预算表</w:t>
      </w:r>
    </w:p>
    <w:p w14:paraId="314F4565">
      <w:pPr>
        <w:widowControl/>
        <w:spacing w:line="590" w:lineRule="exact"/>
        <w:jc w:val="left"/>
        <w:rPr>
          <w:rFonts w:hint="eastAsia" w:ascii="黑体" w:hAnsi="黑体" w:eastAsia="黑体" w:cs="黑体"/>
          <w:kern w:val="0"/>
          <w:sz w:val="32"/>
          <w:szCs w:val="32"/>
          <w:highlight w:val="none"/>
        </w:rPr>
      </w:pPr>
    </w:p>
    <w:p w14:paraId="7BC07203">
      <w:pPr>
        <w:widowControl/>
        <w:spacing w:line="590" w:lineRule="exact"/>
        <w:jc w:val="left"/>
        <w:rPr>
          <w:rFonts w:hint="eastAsia" w:ascii="黑体" w:hAnsi="黑体" w:eastAsia="黑体" w:cs="黑体"/>
          <w:kern w:val="0"/>
          <w:sz w:val="32"/>
          <w:szCs w:val="32"/>
          <w:highlight w:val="none"/>
        </w:rPr>
      </w:pPr>
    </w:p>
    <w:p w14:paraId="1B26AC8F">
      <w:pPr>
        <w:widowControl/>
        <w:spacing w:line="590" w:lineRule="exact"/>
        <w:jc w:val="left"/>
        <w:rPr>
          <w:rFonts w:hint="eastAsia" w:ascii="黑体" w:hAnsi="黑体" w:eastAsia="黑体" w:cs="黑体"/>
          <w:kern w:val="0"/>
          <w:sz w:val="32"/>
          <w:szCs w:val="32"/>
          <w:highlight w:val="none"/>
        </w:rPr>
      </w:pPr>
    </w:p>
    <w:p w14:paraId="00739FC4">
      <w:pPr>
        <w:widowControl/>
        <w:spacing w:line="590" w:lineRule="exact"/>
        <w:jc w:val="left"/>
        <w:rPr>
          <w:rFonts w:hint="eastAsia" w:ascii="黑体" w:hAnsi="黑体" w:eastAsia="黑体" w:cs="黑体"/>
          <w:kern w:val="0"/>
          <w:sz w:val="32"/>
          <w:szCs w:val="32"/>
          <w:highlight w:val="none"/>
        </w:rPr>
      </w:pPr>
    </w:p>
    <w:p w14:paraId="75DFF37D">
      <w:pPr>
        <w:widowControl/>
        <w:spacing w:line="590" w:lineRule="exact"/>
        <w:jc w:val="left"/>
        <w:rPr>
          <w:rFonts w:hint="eastAsia" w:ascii="黑体" w:hAnsi="黑体" w:eastAsia="黑体" w:cs="黑体"/>
          <w:kern w:val="0"/>
          <w:sz w:val="32"/>
          <w:szCs w:val="32"/>
          <w:highlight w:val="none"/>
        </w:rPr>
      </w:pPr>
    </w:p>
    <w:p w14:paraId="466332C8">
      <w:pPr>
        <w:widowControl/>
        <w:spacing w:line="590" w:lineRule="exact"/>
        <w:jc w:val="left"/>
        <w:rPr>
          <w:rFonts w:hint="eastAsia" w:ascii="黑体" w:hAnsi="黑体" w:eastAsia="黑体" w:cs="黑体"/>
          <w:kern w:val="0"/>
          <w:sz w:val="32"/>
          <w:szCs w:val="32"/>
          <w:highlight w:val="none"/>
        </w:rPr>
      </w:pPr>
    </w:p>
    <w:p w14:paraId="6BC56208">
      <w:pPr>
        <w:widowControl/>
        <w:spacing w:line="590" w:lineRule="exact"/>
        <w:jc w:val="left"/>
        <w:rPr>
          <w:rFonts w:hint="eastAsia" w:ascii="黑体" w:hAnsi="黑体" w:eastAsia="黑体" w:cs="黑体"/>
          <w:kern w:val="0"/>
          <w:sz w:val="32"/>
          <w:szCs w:val="32"/>
          <w:highlight w:val="none"/>
        </w:rPr>
      </w:pPr>
    </w:p>
    <w:p w14:paraId="199DD6B9">
      <w:pPr>
        <w:widowControl/>
        <w:spacing w:line="590" w:lineRule="exact"/>
        <w:jc w:val="left"/>
        <w:rPr>
          <w:rFonts w:ascii="黑体" w:hAnsi="黑体" w:eastAsia="黑体" w:cs="黑体"/>
          <w:kern w:val="0"/>
          <w:sz w:val="32"/>
          <w:szCs w:val="32"/>
          <w:highlight w:val="none"/>
        </w:rPr>
      </w:pPr>
    </w:p>
    <w:p w14:paraId="143E7B6A">
      <w:pPr>
        <w:widowControl/>
        <w:spacing w:line="590" w:lineRule="exact"/>
        <w:jc w:val="left"/>
        <w:rPr>
          <w:rFonts w:hint="eastAsia" w:ascii="黑体" w:hAnsi="黑体" w:eastAsia="黑体" w:cs="黑体"/>
          <w:kern w:val="0"/>
          <w:sz w:val="32"/>
          <w:szCs w:val="32"/>
          <w:highlight w:val="none"/>
        </w:rPr>
      </w:pPr>
    </w:p>
    <w:p w14:paraId="5FD7AAA5">
      <w:pPr>
        <w:widowControl/>
        <w:spacing w:line="590" w:lineRule="exact"/>
        <w:ind w:firstLine="880" w:firstLineChars="200"/>
        <w:jc w:val="center"/>
        <w:rPr>
          <w:rFonts w:hint="eastAsia" w:ascii="方正小标宋简体" w:eastAsia="方正小标宋简体"/>
          <w:kern w:val="0"/>
          <w:sz w:val="44"/>
          <w:szCs w:val="44"/>
          <w:highlight w:val="none"/>
        </w:rPr>
      </w:pPr>
      <w:r>
        <w:rPr>
          <w:rFonts w:hint="eastAsia" w:ascii="方正小标宋简体" w:eastAsia="方正小标宋简体"/>
          <w:kern w:val="0"/>
          <w:sz w:val="44"/>
          <w:szCs w:val="44"/>
        </w:rPr>
        <w:t>中国共产党昆明市委员会政法委员会部门</w:t>
      </w:r>
      <w:r>
        <w:rPr>
          <w:rFonts w:hint="eastAsia" w:ascii="方正小标宋_GBK" w:hAnsi="方正小标宋_GBK" w:eastAsia="方正小标宋_GBK" w:cs="方正小标宋_GBK"/>
          <w:kern w:val="0"/>
          <w:sz w:val="44"/>
          <w:szCs w:val="44"/>
          <w:highlight w:val="none"/>
        </w:rPr>
        <w:t>2026年部门预算编制说明</w:t>
      </w:r>
    </w:p>
    <w:p w14:paraId="06A2BA84">
      <w:pPr>
        <w:widowControl/>
        <w:spacing w:line="590" w:lineRule="exact"/>
        <w:ind w:firstLine="720" w:firstLineChars="200"/>
        <w:jc w:val="center"/>
        <w:rPr>
          <w:rFonts w:hint="eastAsia" w:ascii="方正小标宋简体" w:eastAsia="方正小标宋简体"/>
          <w:kern w:val="0"/>
          <w:sz w:val="36"/>
          <w:szCs w:val="36"/>
          <w:highlight w:val="none"/>
        </w:rPr>
      </w:pPr>
    </w:p>
    <w:p w14:paraId="5728FF50">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一、基本职能及主要工作</w:t>
      </w:r>
    </w:p>
    <w:p w14:paraId="4DEAD648">
      <w:pPr>
        <w:widowControl/>
        <w:spacing w:line="590" w:lineRule="exact"/>
        <w:ind w:firstLine="640" w:firstLineChars="200"/>
        <w:rPr>
          <w:rFonts w:ascii="楷体_GB2312" w:eastAsia="楷体_GB2312"/>
          <w:b/>
          <w:kern w:val="0"/>
          <w:sz w:val="32"/>
          <w:szCs w:val="32"/>
          <w:highlight w:val="none"/>
        </w:rPr>
      </w:pPr>
      <w:r>
        <w:rPr>
          <w:rFonts w:hint="eastAsia" w:ascii="楷体_GB2312" w:eastAsia="楷体_GB2312"/>
          <w:kern w:val="0"/>
          <w:sz w:val="32"/>
          <w:szCs w:val="32"/>
          <w:highlight w:val="none"/>
        </w:rPr>
        <w:t>（一）部门主要职责</w:t>
      </w:r>
    </w:p>
    <w:p w14:paraId="58FFAA46">
      <w:pPr>
        <w:widowControl/>
        <w:spacing w:line="590" w:lineRule="exact"/>
        <w:ind w:firstLine="640" w:firstLineChars="200"/>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1.执行党的路线方针政策和党中央重大决策部署，坚持党对政法工作的绝对领导，坚决维护党中央权威和集中统一领导。</w:t>
      </w:r>
    </w:p>
    <w:p w14:paraId="115DBD7C">
      <w:pPr>
        <w:widowControl/>
        <w:spacing w:line="590" w:lineRule="exact"/>
        <w:ind w:firstLine="640" w:firstLineChars="200"/>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2.贯彻党中央以及省委、市委工作要求，研究协调政法单位之间、政法单位和有关部门、地方之间有关重大事项，统一政法单位思想和行动。</w:t>
      </w:r>
    </w:p>
    <w:p w14:paraId="10B3C4CA">
      <w:pPr>
        <w:widowControl/>
        <w:spacing w:line="590" w:lineRule="exact"/>
        <w:ind w:firstLine="640" w:firstLineChars="200"/>
        <w:rPr>
          <w:rFonts w:hint="eastAsia" w:ascii="Times New Roman" w:hAnsi="Times New Roman" w:eastAsia="仿宋_GB2312" w:cs="Times New Roman"/>
          <w:kern w:val="0"/>
          <w:sz w:val="32"/>
          <w:szCs w:val="32"/>
          <w:highlight w:val="none"/>
          <w:lang w:eastAsia="zh-CN"/>
        </w:rPr>
      </w:pPr>
      <w:r>
        <w:rPr>
          <w:rFonts w:hint="eastAsia" w:ascii="Times New Roman" w:hAnsi="Times New Roman" w:eastAsia="仿宋_GB2312" w:cs="Times New Roman"/>
          <w:kern w:val="0"/>
          <w:sz w:val="32"/>
          <w:szCs w:val="32"/>
          <w:highlight w:val="none"/>
        </w:rPr>
        <w:t>3.深入贯彻党中央和省委</w:t>
      </w:r>
      <w:r>
        <w:rPr>
          <w:rFonts w:hint="eastAsia" w:eastAsia="仿宋_GB2312"/>
          <w:kern w:val="0"/>
          <w:sz w:val="32"/>
          <w:szCs w:val="32"/>
          <w:highlight w:val="none"/>
          <w:lang w:eastAsia="zh-CN"/>
        </w:rPr>
        <w:t>决策部署</w:t>
      </w:r>
      <w:r>
        <w:rPr>
          <w:rFonts w:hint="eastAsia" w:ascii="Times New Roman" w:hAnsi="Times New Roman" w:eastAsia="仿宋_GB2312" w:cs="Times New Roman"/>
          <w:kern w:val="0"/>
          <w:sz w:val="32"/>
          <w:szCs w:val="32"/>
          <w:highlight w:val="none"/>
        </w:rPr>
        <w:t>，对全市政法工作研究提出全局性部署，</w:t>
      </w:r>
      <w:r>
        <w:rPr>
          <w:rFonts w:hint="eastAsia" w:ascii="Times New Roman" w:hAnsi="Times New Roman" w:eastAsia="仿宋_GB2312" w:cs="Times New Roman"/>
          <w:kern w:val="0"/>
          <w:sz w:val="32"/>
          <w:szCs w:val="32"/>
          <w:highlight w:val="none"/>
          <w:lang w:eastAsia="zh-CN"/>
        </w:rPr>
        <w:t>坚持党的绝对领导，坚持以人民</w:t>
      </w:r>
      <w:bookmarkStart w:id="0" w:name="_GoBack"/>
      <w:bookmarkEnd w:id="0"/>
      <w:r>
        <w:rPr>
          <w:rFonts w:hint="eastAsia" w:ascii="Times New Roman" w:hAnsi="Times New Roman" w:eastAsia="仿宋_GB2312" w:cs="Times New Roman"/>
          <w:kern w:val="0"/>
          <w:sz w:val="32"/>
          <w:szCs w:val="32"/>
          <w:highlight w:val="none"/>
          <w:lang w:eastAsia="zh-CN"/>
        </w:rPr>
        <w:t>为中心，坚持统筹发展和安全。</w:t>
      </w:r>
      <w:r>
        <w:rPr>
          <w:rFonts w:hint="eastAsia" w:ascii="Times New Roman" w:hAnsi="Times New Roman" w:eastAsia="仿宋_GB2312" w:cs="Times New Roman"/>
          <w:kern w:val="0"/>
          <w:sz w:val="32"/>
          <w:szCs w:val="32"/>
          <w:highlight w:val="none"/>
        </w:rPr>
        <w:t>推进</w:t>
      </w:r>
      <w:r>
        <w:rPr>
          <w:rFonts w:hint="eastAsia" w:ascii="Times New Roman" w:hAnsi="Times New Roman" w:eastAsia="仿宋_GB2312" w:cs="Times New Roman"/>
          <w:kern w:val="0"/>
          <w:sz w:val="32"/>
          <w:szCs w:val="32"/>
          <w:highlight w:val="none"/>
          <w:lang w:eastAsia="zh-CN"/>
        </w:rPr>
        <w:t>政治建设、平安建设、法治建设、基础建设、队伍建设。</w:t>
      </w:r>
    </w:p>
    <w:p w14:paraId="2AFF2D5A">
      <w:pPr>
        <w:widowControl/>
        <w:spacing w:line="590" w:lineRule="exact"/>
        <w:ind w:firstLine="640" w:firstLineChars="200"/>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4.了解掌握和分析研判社会稳定形势、政法工作情况动态，完善多部门参与的综治维稳工作机制，系统调推动预防、化解影响稳定的社会矛盾和风险，协调应对和处置重大突发事件。</w:t>
      </w:r>
    </w:p>
    <w:p w14:paraId="35EA3F18">
      <w:pPr>
        <w:widowControl/>
        <w:spacing w:line="590" w:lineRule="exact"/>
        <w:ind w:firstLine="640" w:firstLineChars="200"/>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5.加强对政法工作的督查，统筹协调社会治安综合治理、维护社会稳定等有关国家法律法规和政策的实施工作。</w:t>
      </w:r>
    </w:p>
    <w:p w14:paraId="1A76ABC9">
      <w:pPr>
        <w:widowControl/>
        <w:spacing w:line="590" w:lineRule="exact"/>
        <w:ind w:firstLine="640" w:firstLineChars="200"/>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6.组织开展政法领域重大实践和理论问题调查研究，提出重大决策部署和改革措施的意见和建议，协助市委决策和统筹推进政法改革等各项工作。</w:t>
      </w:r>
    </w:p>
    <w:p w14:paraId="17801B73">
      <w:pPr>
        <w:widowControl/>
        <w:spacing w:line="590" w:lineRule="exact"/>
        <w:ind w:firstLine="640" w:firstLineChars="200"/>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7.支持和监督政法单位依法行使职权，检查政法单位执行党的路线方针政策、党中央重大决策部署和国家法律法规的情况，指导和协调政法单位密切配合，推进严格执法、公正司法。</w:t>
      </w:r>
    </w:p>
    <w:p w14:paraId="1C47E441">
      <w:pPr>
        <w:widowControl/>
        <w:spacing w:line="590" w:lineRule="exact"/>
        <w:ind w:firstLine="640" w:firstLineChars="200"/>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8.指导和推动政法单位党的建设和政法队伍建设，协助党委和纪检监察机关做好监督检查、审查调查工作。开展政治督察、政治轮训、纪律作风督查巡查。</w:t>
      </w:r>
    </w:p>
    <w:p w14:paraId="1FA616C1">
      <w:pPr>
        <w:widowControl/>
        <w:spacing w:line="590" w:lineRule="exact"/>
        <w:ind w:firstLine="640" w:firstLineChars="200"/>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9.落实中央和省、市委全面依法治国等领导机构的决策部署，支持配合其办事机构工作；指导政法单位加强法治昆明建设等重大问题研究；指导和协调政法单位执法司法等相关工作。</w:t>
      </w:r>
    </w:p>
    <w:p w14:paraId="7A9D9A8C">
      <w:pPr>
        <w:widowControl/>
        <w:spacing w:line="590" w:lineRule="exact"/>
        <w:ind w:firstLine="640" w:firstLineChars="200"/>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10.掌握分析政法舆情动态，指导和协调政法部门媒体网络宣传工作，指导政法部门做好涉及政法工作的重大宣传工作。</w:t>
      </w:r>
    </w:p>
    <w:p w14:paraId="38CB85D0">
      <w:pPr>
        <w:widowControl/>
        <w:spacing w:line="590" w:lineRule="exact"/>
        <w:ind w:firstLine="640" w:firstLineChars="200"/>
        <w:rPr>
          <w:rFonts w:hint="eastAsia" w:ascii="楷体_GB2312" w:eastAsia="楷体_GB2312"/>
          <w:kern w:val="0"/>
          <w:sz w:val="32"/>
          <w:szCs w:val="32"/>
          <w:highlight w:val="none"/>
        </w:rPr>
      </w:pPr>
      <w:r>
        <w:rPr>
          <w:rFonts w:hint="eastAsia" w:ascii="楷体_GB2312" w:eastAsia="楷体_GB2312"/>
          <w:kern w:val="0"/>
          <w:sz w:val="32"/>
          <w:szCs w:val="32"/>
          <w:highlight w:val="none"/>
        </w:rPr>
        <w:t>（二）机构设置情况</w:t>
      </w:r>
    </w:p>
    <w:p w14:paraId="3813201A">
      <w:pPr>
        <w:widowControl/>
        <w:spacing w:line="590" w:lineRule="exact"/>
        <w:ind w:firstLine="640" w:firstLineChars="200"/>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中国共产党昆明市委员会政法委员会</w:t>
      </w:r>
      <w:r>
        <w:rPr>
          <w:rFonts w:hint="eastAsia" w:ascii="Times New Roman" w:hAnsi="Times New Roman" w:eastAsia="仿宋_GB2312" w:cs="Times New Roman"/>
          <w:kern w:val="0"/>
          <w:sz w:val="32"/>
          <w:szCs w:val="32"/>
          <w:highlight w:val="none"/>
          <w:lang w:eastAsia="zh-CN"/>
        </w:rPr>
        <w:t>部门</w:t>
      </w:r>
      <w:r>
        <w:rPr>
          <w:rFonts w:hint="eastAsia" w:ascii="Times New Roman" w:hAnsi="Times New Roman" w:eastAsia="仿宋_GB2312" w:cs="Times New Roman"/>
          <w:kern w:val="0"/>
          <w:sz w:val="32"/>
          <w:szCs w:val="32"/>
          <w:highlight w:val="none"/>
        </w:rPr>
        <w:t>共1</w:t>
      </w:r>
      <w:r>
        <w:rPr>
          <w:rFonts w:hint="eastAsia" w:ascii="Times New Roman" w:hAnsi="Times New Roman" w:eastAsia="仿宋_GB2312" w:cs="Times New Roman"/>
          <w:kern w:val="0"/>
          <w:sz w:val="32"/>
          <w:szCs w:val="32"/>
          <w:highlight w:val="none"/>
          <w:lang w:val="en-US" w:eastAsia="zh-CN"/>
        </w:rPr>
        <w:t>3</w:t>
      </w:r>
      <w:r>
        <w:rPr>
          <w:rFonts w:hint="eastAsia" w:ascii="Times New Roman" w:hAnsi="Times New Roman" w:eastAsia="仿宋_GB2312" w:cs="Times New Roman"/>
          <w:kern w:val="0"/>
          <w:sz w:val="32"/>
          <w:szCs w:val="32"/>
          <w:highlight w:val="none"/>
        </w:rPr>
        <w:t>个内设机构</w:t>
      </w:r>
      <w:r>
        <w:rPr>
          <w:rFonts w:hint="eastAsia" w:ascii="Times New Roman" w:hAnsi="Times New Roman" w:eastAsia="仿宋_GB2312" w:cs="Times New Roman"/>
          <w:kern w:val="0"/>
          <w:sz w:val="32"/>
          <w:szCs w:val="32"/>
          <w:highlight w:val="none"/>
          <w:lang w:eastAsia="zh-CN"/>
        </w:rPr>
        <w:t>，包括</w:t>
      </w:r>
      <w:r>
        <w:rPr>
          <w:rFonts w:hint="eastAsia" w:ascii="Times New Roman" w:hAnsi="Times New Roman" w:eastAsia="仿宋_GB2312" w:cs="Times New Roman"/>
          <w:kern w:val="0"/>
          <w:sz w:val="32"/>
          <w:szCs w:val="32"/>
          <w:highlight w:val="none"/>
        </w:rPr>
        <w:t>：办公室、政策研究室、政治安全处、维稳指导处、综治督导处、基层社会治理处、反邪教协调处、执法监督室、法治处、新闻宣传与信息化处</w:t>
      </w:r>
      <w:r>
        <w:rPr>
          <w:rFonts w:hint="eastAsia" w:ascii="Times New Roman" w:hAnsi="Times New Roman" w:eastAsia="仿宋_GB2312" w:cs="Times New Roman"/>
          <w:kern w:val="0"/>
          <w:sz w:val="32"/>
          <w:szCs w:val="32"/>
          <w:highlight w:val="none"/>
          <w:lang w:eastAsia="zh-CN"/>
        </w:rPr>
        <w:t>、边防工作指导协调处、</w:t>
      </w:r>
      <w:r>
        <w:rPr>
          <w:rFonts w:hint="eastAsia" w:ascii="Times New Roman" w:hAnsi="Times New Roman" w:eastAsia="仿宋_GB2312" w:cs="Times New Roman"/>
          <w:kern w:val="0"/>
          <w:sz w:val="32"/>
          <w:szCs w:val="32"/>
          <w:highlight w:val="none"/>
        </w:rPr>
        <w:t>政治部（队伍建设处）、</w:t>
      </w:r>
      <w:r>
        <w:rPr>
          <w:rFonts w:hint="eastAsia" w:ascii="Times New Roman" w:hAnsi="Times New Roman" w:eastAsia="仿宋_GB2312" w:cs="Times New Roman"/>
          <w:kern w:val="0"/>
          <w:sz w:val="32"/>
          <w:szCs w:val="32"/>
          <w:highlight w:val="none"/>
          <w:lang w:eastAsia="zh-CN"/>
        </w:rPr>
        <w:t>和</w:t>
      </w:r>
      <w:r>
        <w:rPr>
          <w:rFonts w:hint="eastAsia" w:ascii="Times New Roman" w:hAnsi="Times New Roman" w:eastAsia="仿宋_GB2312" w:cs="Times New Roman"/>
          <w:kern w:val="0"/>
          <w:sz w:val="32"/>
          <w:szCs w:val="32"/>
          <w:highlight w:val="none"/>
        </w:rPr>
        <w:t>机关党委（干部人事处）。</w:t>
      </w:r>
    </w:p>
    <w:p w14:paraId="3204971D">
      <w:pPr>
        <w:widowControl/>
        <w:spacing w:line="590" w:lineRule="exact"/>
        <w:ind w:firstLine="640" w:firstLineChars="200"/>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中国共产党昆明市委员会政法委员会部门所属单位共2个，分别是：</w:t>
      </w:r>
    </w:p>
    <w:p w14:paraId="22ED0154">
      <w:pPr>
        <w:widowControl/>
        <w:spacing w:line="590" w:lineRule="exact"/>
        <w:ind w:firstLine="640" w:firstLineChars="200"/>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rPr>
        <w:t>昆明市社会治安综合治理中心</w:t>
      </w:r>
      <w:r>
        <w:rPr>
          <w:rFonts w:hint="eastAsia" w:ascii="Times New Roman" w:hAnsi="Times New Roman" w:eastAsia="仿宋_GB2312" w:cs="Times New Roman"/>
          <w:kern w:val="0"/>
          <w:sz w:val="32"/>
          <w:szCs w:val="32"/>
          <w:highlight w:val="none"/>
          <w:lang w:eastAsia="zh-CN"/>
        </w:rPr>
        <w:t>。</w:t>
      </w:r>
    </w:p>
    <w:p w14:paraId="5ACE200C">
      <w:pPr>
        <w:widowControl/>
        <w:spacing w:line="590" w:lineRule="exact"/>
        <w:ind w:firstLine="640" w:firstLineChars="200"/>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rPr>
        <w:t>.昆明市法学会办公室。</w:t>
      </w:r>
    </w:p>
    <w:p w14:paraId="19381DDD">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w:t>
      </w:r>
      <w:r>
        <w:rPr>
          <w:rFonts w:hint="eastAsia" w:ascii="楷体_GB2312" w:eastAsia="楷体_GB2312"/>
          <w:kern w:val="0"/>
          <w:sz w:val="32"/>
          <w:szCs w:val="32"/>
          <w:highlight w:val="none"/>
        </w:rPr>
        <w:t>三</w:t>
      </w:r>
      <w:r>
        <w:rPr>
          <w:rFonts w:ascii="楷体_GB2312" w:eastAsia="楷体_GB2312"/>
          <w:kern w:val="0"/>
          <w:sz w:val="32"/>
          <w:szCs w:val="32"/>
          <w:highlight w:val="none"/>
        </w:rPr>
        <w:t>）重点工作概述</w:t>
      </w:r>
    </w:p>
    <w:p w14:paraId="0B5188A0">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rPr>
      </w:pPr>
      <w:r>
        <w:rPr>
          <w:rFonts w:hint="eastAsia" w:eastAsia="仿宋_GB2312"/>
          <w:kern w:val="0"/>
          <w:sz w:val="32"/>
          <w:szCs w:val="32"/>
          <w:highlight w:val="none"/>
        </w:rPr>
        <w:t>根据党中央决策部署和省委、市委工作要求，研究协调政法单位之间，政法单位和相关部门、地方之间的有关重大事项，统一政法单位思想和行动；统筹协调全市政法机关及相关部门处理影响社会稳定的重大事项，协调应对和处置重大突发事件，预防、化解影响稳定的社会矛盾和风险等；大力支持、严格监督政法各部门依法行使职权，积极协调政法各部门在依法互相制约的同时密切配合，督促、推动大案要案的查处工作，研究、协调有争议的重大、疑难案件；协调推动政法领域全面深化改革；协调、推动和督促、指导全市各级各部门开展矛盾纠纷排查化解、社会治安综合治理、命案防控、扫黑除恶常态化等重点工作，研究有关重大问题等；加强政法干部队伍建设；指导下级党委政法委工作；完成市委和上级</w:t>
      </w:r>
      <w:r>
        <w:rPr>
          <w:rFonts w:hint="eastAsia" w:eastAsia="仿宋_GB2312"/>
          <w:kern w:val="0"/>
          <w:sz w:val="32"/>
          <w:szCs w:val="32"/>
          <w:highlight w:val="none"/>
          <w:lang w:eastAsia="zh-CN"/>
        </w:rPr>
        <w:t>党委</w:t>
      </w:r>
      <w:r>
        <w:rPr>
          <w:rFonts w:hint="eastAsia" w:eastAsia="仿宋_GB2312"/>
          <w:kern w:val="0"/>
          <w:sz w:val="32"/>
          <w:szCs w:val="32"/>
          <w:highlight w:val="none"/>
        </w:rPr>
        <w:t>政法委交办的其他事项。</w:t>
      </w:r>
    </w:p>
    <w:p w14:paraId="3DA5D96B">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rPr>
      </w:pPr>
      <w:r>
        <w:rPr>
          <w:rFonts w:hint="eastAsia" w:eastAsia="仿宋_GB2312"/>
          <w:kern w:val="0"/>
          <w:sz w:val="32"/>
          <w:szCs w:val="32"/>
          <w:highlight w:val="none"/>
        </w:rPr>
        <w:t>坚持以习近平新时代中国特色社会主义思想为指导，认真学习贯彻党的二十大</w:t>
      </w:r>
      <w:r>
        <w:rPr>
          <w:rFonts w:hint="eastAsia" w:eastAsia="仿宋_GB2312"/>
          <w:kern w:val="0"/>
          <w:sz w:val="32"/>
          <w:szCs w:val="32"/>
          <w:highlight w:val="none"/>
          <w:lang w:eastAsia="zh-CN"/>
        </w:rPr>
        <w:t>和二十届历次全会</w:t>
      </w:r>
      <w:r>
        <w:rPr>
          <w:rFonts w:hint="eastAsia" w:eastAsia="仿宋_GB2312"/>
          <w:kern w:val="0"/>
          <w:sz w:val="32"/>
          <w:szCs w:val="32"/>
          <w:highlight w:val="none"/>
        </w:rPr>
        <w:t>精神，坚持和加强党对政法工作的绝对领导</w:t>
      </w:r>
      <w:r>
        <w:rPr>
          <w:rFonts w:hint="eastAsia" w:eastAsia="仿宋_GB2312"/>
          <w:kern w:val="0"/>
          <w:sz w:val="32"/>
          <w:szCs w:val="32"/>
          <w:highlight w:val="none"/>
          <w:lang w:eastAsia="zh-CN"/>
        </w:rPr>
        <w:t>，确保坚定正确的政治方向</w:t>
      </w:r>
      <w:r>
        <w:rPr>
          <w:rFonts w:hint="eastAsia" w:eastAsia="仿宋_GB2312"/>
          <w:kern w:val="0"/>
          <w:sz w:val="32"/>
          <w:szCs w:val="32"/>
          <w:highlight w:val="none"/>
        </w:rPr>
        <w:t>。全力以赴防风险保安全护稳定</w:t>
      </w:r>
      <w:r>
        <w:rPr>
          <w:rFonts w:hint="eastAsia" w:eastAsia="仿宋_GB2312"/>
          <w:kern w:val="0"/>
          <w:sz w:val="32"/>
          <w:szCs w:val="32"/>
          <w:highlight w:val="none"/>
          <w:lang w:eastAsia="zh-CN"/>
        </w:rPr>
        <w:t>促发展</w:t>
      </w:r>
      <w:r>
        <w:rPr>
          <w:rFonts w:hint="eastAsia" w:eastAsia="仿宋_GB2312"/>
          <w:kern w:val="0"/>
          <w:sz w:val="32"/>
          <w:szCs w:val="32"/>
          <w:highlight w:val="none"/>
        </w:rPr>
        <w:t>，着力防范化解重大风险隐患，努力营造安全稳定的政治社会环境。坚持和发展新时代“枫桥经验”</w:t>
      </w:r>
      <w:r>
        <w:rPr>
          <w:rFonts w:hint="eastAsia" w:eastAsia="仿宋_GB2312"/>
          <w:kern w:val="0"/>
          <w:sz w:val="32"/>
          <w:szCs w:val="32"/>
          <w:highlight w:val="none"/>
          <w:lang w:eastAsia="zh-CN"/>
        </w:rPr>
        <w:t>，</w:t>
      </w:r>
      <w:r>
        <w:rPr>
          <w:rFonts w:hint="eastAsia" w:eastAsia="仿宋_GB2312"/>
          <w:kern w:val="0"/>
          <w:sz w:val="32"/>
          <w:szCs w:val="32"/>
          <w:highlight w:val="none"/>
        </w:rPr>
        <w:t>加强社会治安</w:t>
      </w:r>
      <w:r>
        <w:rPr>
          <w:rFonts w:hint="eastAsia" w:eastAsia="仿宋_GB2312"/>
          <w:kern w:val="0"/>
          <w:sz w:val="32"/>
          <w:szCs w:val="32"/>
          <w:highlight w:val="none"/>
          <w:lang w:eastAsia="zh-CN"/>
        </w:rPr>
        <w:t>综合治理</w:t>
      </w:r>
      <w:r>
        <w:rPr>
          <w:rFonts w:hint="eastAsia" w:eastAsia="仿宋_GB2312"/>
          <w:kern w:val="0"/>
          <w:sz w:val="32"/>
          <w:szCs w:val="32"/>
          <w:highlight w:val="none"/>
        </w:rPr>
        <w:t>，常态化开展扫黑除恶斗争，努力建设更高水平的平安昆明。深化法治昆明建设，推进政法领域全面深化改革，营造一流法治化营商环境，为全市经济社会高质量发展提供坚强法治护航。</w:t>
      </w:r>
      <w:r>
        <w:rPr>
          <w:rFonts w:hint="eastAsia" w:eastAsia="仿宋_GB2312"/>
          <w:kern w:val="0"/>
          <w:sz w:val="32"/>
          <w:szCs w:val="32"/>
          <w:highlight w:val="none"/>
          <w:lang w:eastAsia="zh-CN"/>
        </w:rPr>
        <w:t>纵深推进全面从严管党治警</w:t>
      </w:r>
      <w:r>
        <w:rPr>
          <w:rFonts w:hint="eastAsia" w:eastAsia="仿宋_GB2312"/>
          <w:kern w:val="0"/>
          <w:sz w:val="32"/>
          <w:szCs w:val="32"/>
          <w:highlight w:val="none"/>
        </w:rPr>
        <w:t>，</w:t>
      </w:r>
      <w:r>
        <w:rPr>
          <w:rFonts w:hint="eastAsia" w:eastAsia="仿宋_GB2312"/>
          <w:kern w:val="0"/>
          <w:sz w:val="32"/>
          <w:szCs w:val="32"/>
          <w:highlight w:val="none"/>
          <w:lang w:eastAsia="zh-CN"/>
        </w:rPr>
        <w:t>加强政法队伍教育管理，</w:t>
      </w:r>
      <w:r>
        <w:rPr>
          <w:rFonts w:hint="eastAsia" w:eastAsia="仿宋_GB2312"/>
          <w:kern w:val="0"/>
          <w:sz w:val="32"/>
          <w:szCs w:val="32"/>
          <w:highlight w:val="none"/>
        </w:rPr>
        <w:t>打造一支党和人民信得过、靠得住、能放心的春城政法铁军。</w:t>
      </w:r>
    </w:p>
    <w:p w14:paraId="552D7D66">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二、预算单位基本情况</w:t>
      </w:r>
    </w:p>
    <w:p w14:paraId="2492242C">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highlight w:val="none"/>
        </w:rPr>
      </w:pPr>
      <w:r>
        <w:rPr>
          <w:rFonts w:eastAsia="仿宋_GB2312"/>
          <w:kern w:val="0"/>
          <w:sz w:val="32"/>
          <w:szCs w:val="32"/>
          <w:highlight w:val="none"/>
        </w:rPr>
        <w:t>我部门编制</w:t>
      </w:r>
      <w:r>
        <w:rPr>
          <w:rFonts w:hint="eastAsia" w:eastAsia="仿宋_GB2312"/>
          <w:kern w:val="0"/>
          <w:sz w:val="32"/>
          <w:szCs w:val="32"/>
          <w:highlight w:val="none"/>
          <w:lang w:val="en-US" w:eastAsia="zh-CN"/>
        </w:rPr>
        <w:t>2026</w:t>
      </w:r>
      <w:r>
        <w:rPr>
          <w:rFonts w:eastAsia="仿宋_GB2312"/>
          <w:kern w:val="0"/>
          <w:sz w:val="32"/>
          <w:szCs w:val="32"/>
          <w:highlight w:val="none"/>
        </w:rPr>
        <w:t>年部门预算单位共</w:t>
      </w:r>
      <w:r>
        <w:rPr>
          <w:rFonts w:hint="eastAsia" w:eastAsia="仿宋_GB2312"/>
          <w:kern w:val="0"/>
          <w:sz w:val="32"/>
          <w:szCs w:val="32"/>
          <w:highlight w:val="none"/>
          <w:lang w:val="en-US" w:eastAsia="zh-CN"/>
        </w:rPr>
        <w:t>3</w:t>
      </w:r>
      <w:r>
        <w:rPr>
          <w:rFonts w:eastAsia="仿宋_GB2312"/>
          <w:kern w:val="0"/>
          <w:sz w:val="32"/>
          <w:szCs w:val="32"/>
          <w:highlight w:val="none"/>
        </w:rPr>
        <w:t>个。其中：财政</w:t>
      </w:r>
      <w:r>
        <w:rPr>
          <w:rFonts w:hint="eastAsia" w:eastAsia="仿宋_GB2312"/>
          <w:kern w:val="0"/>
          <w:sz w:val="32"/>
          <w:szCs w:val="32"/>
          <w:highlight w:val="none"/>
        </w:rPr>
        <w:t>全额</w:t>
      </w:r>
      <w:r>
        <w:rPr>
          <w:rFonts w:eastAsia="仿宋_GB2312"/>
          <w:kern w:val="0"/>
          <w:sz w:val="32"/>
          <w:szCs w:val="32"/>
          <w:highlight w:val="none"/>
        </w:rPr>
        <w:t>供给单位</w:t>
      </w:r>
      <w:r>
        <w:rPr>
          <w:rFonts w:hint="eastAsia" w:eastAsia="仿宋_GB2312"/>
          <w:kern w:val="0"/>
          <w:sz w:val="32"/>
          <w:szCs w:val="32"/>
          <w:highlight w:val="none"/>
          <w:lang w:val="en-US" w:eastAsia="zh-CN"/>
        </w:rPr>
        <w:t>3</w:t>
      </w:r>
      <w:r>
        <w:rPr>
          <w:rFonts w:eastAsia="仿宋_GB2312"/>
          <w:kern w:val="0"/>
          <w:sz w:val="32"/>
          <w:szCs w:val="32"/>
          <w:highlight w:val="none"/>
        </w:rPr>
        <w:t>个；</w:t>
      </w:r>
      <w:r>
        <w:rPr>
          <w:rFonts w:hint="eastAsia" w:eastAsia="仿宋_GB2312"/>
          <w:kern w:val="0"/>
          <w:sz w:val="32"/>
          <w:szCs w:val="32"/>
          <w:highlight w:val="none"/>
        </w:rPr>
        <w:t>差额</w:t>
      </w:r>
      <w:r>
        <w:rPr>
          <w:rFonts w:eastAsia="仿宋_GB2312"/>
          <w:kern w:val="0"/>
          <w:sz w:val="32"/>
          <w:szCs w:val="32"/>
          <w:highlight w:val="none"/>
        </w:rPr>
        <w:t>供给单位</w:t>
      </w:r>
      <w:r>
        <w:rPr>
          <w:rFonts w:hint="eastAsia" w:eastAsia="仿宋_GB2312"/>
          <w:kern w:val="0"/>
          <w:sz w:val="32"/>
          <w:szCs w:val="32"/>
          <w:highlight w:val="none"/>
          <w:lang w:val="en-US" w:eastAsia="zh-CN"/>
        </w:rPr>
        <w:t>0</w:t>
      </w:r>
      <w:r>
        <w:rPr>
          <w:rFonts w:eastAsia="仿宋_GB2312"/>
          <w:kern w:val="0"/>
          <w:sz w:val="32"/>
          <w:szCs w:val="32"/>
          <w:highlight w:val="none"/>
        </w:rPr>
        <w:t>个；</w:t>
      </w:r>
      <w:r>
        <w:rPr>
          <w:rFonts w:hint="eastAsia" w:eastAsia="仿宋_GB2312"/>
          <w:kern w:val="0"/>
          <w:sz w:val="32"/>
          <w:szCs w:val="32"/>
          <w:highlight w:val="none"/>
        </w:rPr>
        <w:t>定额补助</w:t>
      </w:r>
      <w:r>
        <w:rPr>
          <w:rFonts w:eastAsia="仿宋_GB2312"/>
          <w:kern w:val="0"/>
          <w:sz w:val="32"/>
          <w:szCs w:val="32"/>
          <w:highlight w:val="none"/>
        </w:rPr>
        <w:t>单位</w:t>
      </w:r>
      <w:r>
        <w:rPr>
          <w:rFonts w:hint="eastAsia" w:eastAsia="仿宋_GB2312"/>
          <w:kern w:val="0"/>
          <w:sz w:val="32"/>
          <w:szCs w:val="32"/>
          <w:highlight w:val="none"/>
          <w:lang w:val="en-US" w:eastAsia="zh-CN"/>
        </w:rPr>
        <w:t>0</w:t>
      </w:r>
      <w:r>
        <w:rPr>
          <w:rFonts w:eastAsia="仿宋_GB2312"/>
          <w:kern w:val="0"/>
          <w:sz w:val="32"/>
          <w:szCs w:val="32"/>
          <w:highlight w:val="none"/>
        </w:rPr>
        <w:t>个；自收自支单位</w:t>
      </w:r>
      <w:r>
        <w:rPr>
          <w:rFonts w:hint="eastAsia" w:eastAsia="仿宋_GB2312"/>
          <w:kern w:val="0"/>
          <w:sz w:val="32"/>
          <w:szCs w:val="32"/>
          <w:highlight w:val="none"/>
          <w:lang w:val="en-US" w:eastAsia="zh-CN"/>
        </w:rPr>
        <w:t>0</w:t>
      </w:r>
      <w:r>
        <w:rPr>
          <w:rFonts w:eastAsia="仿宋_GB2312"/>
          <w:kern w:val="0"/>
          <w:sz w:val="32"/>
          <w:szCs w:val="32"/>
          <w:highlight w:val="none"/>
        </w:rPr>
        <w:t>个。财政</w:t>
      </w:r>
      <w:r>
        <w:rPr>
          <w:rFonts w:hint="eastAsia" w:eastAsia="仿宋_GB2312"/>
          <w:kern w:val="0"/>
          <w:sz w:val="32"/>
          <w:szCs w:val="32"/>
          <w:highlight w:val="none"/>
        </w:rPr>
        <w:t>全额</w:t>
      </w:r>
      <w:r>
        <w:rPr>
          <w:rFonts w:eastAsia="仿宋_GB2312"/>
          <w:kern w:val="0"/>
          <w:sz w:val="32"/>
          <w:szCs w:val="32"/>
          <w:highlight w:val="none"/>
        </w:rPr>
        <w:t>供给单位中行政单位</w:t>
      </w:r>
      <w:r>
        <w:rPr>
          <w:rFonts w:hint="eastAsia" w:eastAsia="仿宋_GB2312"/>
          <w:kern w:val="0"/>
          <w:sz w:val="32"/>
          <w:szCs w:val="32"/>
          <w:highlight w:val="none"/>
          <w:lang w:val="en-US" w:eastAsia="zh-CN"/>
        </w:rPr>
        <w:t>1</w:t>
      </w:r>
      <w:r>
        <w:rPr>
          <w:rFonts w:eastAsia="仿宋_GB2312"/>
          <w:kern w:val="0"/>
          <w:sz w:val="32"/>
          <w:szCs w:val="32"/>
          <w:highlight w:val="none"/>
        </w:rPr>
        <w:t>个；参公单位</w:t>
      </w:r>
      <w:r>
        <w:rPr>
          <w:rFonts w:hint="eastAsia" w:eastAsia="仿宋_GB2312"/>
          <w:kern w:val="0"/>
          <w:sz w:val="32"/>
          <w:szCs w:val="32"/>
          <w:highlight w:val="none"/>
          <w:lang w:val="en-US" w:eastAsia="zh-CN"/>
        </w:rPr>
        <w:t>0</w:t>
      </w:r>
      <w:r>
        <w:rPr>
          <w:rFonts w:eastAsia="仿宋_GB2312"/>
          <w:kern w:val="0"/>
          <w:sz w:val="32"/>
          <w:szCs w:val="32"/>
          <w:highlight w:val="none"/>
        </w:rPr>
        <w:t>个；事业单位</w:t>
      </w:r>
      <w:r>
        <w:rPr>
          <w:rFonts w:hint="eastAsia" w:eastAsia="仿宋_GB2312"/>
          <w:kern w:val="0"/>
          <w:sz w:val="32"/>
          <w:szCs w:val="32"/>
          <w:highlight w:val="none"/>
          <w:lang w:val="en-US" w:eastAsia="zh-CN"/>
        </w:rPr>
        <w:t>2</w:t>
      </w:r>
      <w:r>
        <w:rPr>
          <w:rFonts w:eastAsia="仿宋_GB2312"/>
          <w:kern w:val="0"/>
          <w:sz w:val="32"/>
          <w:szCs w:val="32"/>
          <w:highlight w:val="none"/>
        </w:rPr>
        <w:t>个。截止</w:t>
      </w:r>
      <w:r>
        <w:rPr>
          <w:rFonts w:hint="eastAsia" w:eastAsia="仿宋_GB2312"/>
          <w:kern w:val="0"/>
          <w:sz w:val="32"/>
          <w:szCs w:val="32"/>
          <w:highlight w:val="none"/>
          <w:lang w:val="en-US" w:eastAsia="zh-CN"/>
        </w:rPr>
        <w:t>2024</w:t>
      </w:r>
      <w:r>
        <w:rPr>
          <w:rFonts w:eastAsia="仿宋_GB2312"/>
          <w:kern w:val="0"/>
          <w:sz w:val="32"/>
          <w:szCs w:val="32"/>
          <w:highlight w:val="none"/>
        </w:rPr>
        <w:t>年12月统计，部门基本情况如下：</w:t>
      </w:r>
    </w:p>
    <w:p w14:paraId="0F92B0B1">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highlight w:val="none"/>
        </w:rPr>
      </w:pPr>
      <w:r>
        <w:rPr>
          <w:rFonts w:eastAsia="仿宋_GB2312"/>
          <w:kern w:val="0"/>
          <w:sz w:val="32"/>
          <w:szCs w:val="32"/>
          <w:highlight w:val="none"/>
        </w:rPr>
        <w:t>在职人员编制</w:t>
      </w:r>
      <w:r>
        <w:rPr>
          <w:rFonts w:hint="eastAsia" w:eastAsia="仿宋_GB2312"/>
          <w:kern w:val="0"/>
          <w:sz w:val="32"/>
          <w:szCs w:val="32"/>
          <w:highlight w:val="none"/>
          <w:lang w:val="en-US" w:eastAsia="zh-CN"/>
        </w:rPr>
        <w:t>83</w:t>
      </w:r>
      <w:r>
        <w:rPr>
          <w:rFonts w:eastAsia="仿宋_GB2312"/>
          <w:kern w:val="0"/>
          <w:sz w:val="32"/>
          <w:szCs w:val="32"/>
          <w:highlight w:val="none"/>
        </w:rPr>
        <w:t>人，其中：行政编制</w:t>
      </w:r>
      <w:r>
        <w:rPr>
          <w:rFonts w:hint="eastAsia" w:eastAsia="仿宋_GB2312"/>
          <w:kern w:val="0"/>
          <w:sz w:val="32"/>
          <w:szCs w:val="32"/>
          <w:highlight w:val="none"/>
          <w:lang w:val="en-US" w:eastAsia="zh-CN"/>
        </w:rPr>
        <w:t>56</w:t>
      </w:r>
      <w:r>
        <w:rPr>
          <w:rFonts w:eastAsia="仿宋_GB2312"/>
          <w:kern w:val="0"/>
          <w:sz w:val="32"/>
          <w:szCs w:val="32"/>
          <w:highlight w:val="none"/>
        </w:rPr>
        <w:t>人，</w:t>
      </w:r>
      <w:r>
        <w:rPr>
          <w:rFonts w:hint="eastAsia" w:eastAsia="仿宋_GB2312"/>
          <w:kern w:val="0"/>
          <w:sz w:val="32"/>
          <w:szCs w:val="32"/>
          <w:highlight w:val="none"/>
          <w:lang w:eastAsia="zh-CN"/>
        </w:rPr>
        <w:t>工勤人员编制</w:t>
      </w:r>
      <w:r>
        <w:rPr>
          <w:rFonts w:hint="eastAsia" w:eastAsia="仿宋_GB2312"/>
          <w:kern w:val="0"/>
          <w:sz w:val="32"/>
          <w:szCs w:val="32"/>
          <w:highlight w:val="none"/>
          <w:lang w:val="en-US" w:eastAsia="zh-CN"/>
        </w:rPr>
        <w:t>4</w:t>
      </w:r>
      <w:r>
        <w:rPr>
          <w:rFonts w:eastAsia="仿宋_GB2312"/>
          <w:kern w:val="0"/>
          <w:sz w:val="32"/>
          <w:szCs w:val="32"/>
          <w:highlight w:val="none"/>
        </w:rPr>
        <w:t>人</w:t>
      </w:r>
      <w:r>
        <w:rPr>
          <w:rFonts w:hint="eastAsia" w:eastAsia="仿宋_GB2312"/>
          <w:kern w:val="0"/>
          <w:sz w:val="32"/>
          <w:szCs w:val="32"/>
          <w:highlight w:val="none"/>
          <w:lang w:eastAsia="zh-CN"/>
        </w:rPr>
        <w:t>，</w:t>
      </w:r>
      <w:r>
        <w:rPr>
          <w:rFonts w:eastAsia="仿宋_GB2312"/>
          <w:kern w:val="0"/>
          <w:sz w:val="32"/>
          <w:szCs w:val="32"/>
          <w:highlight w:val="none"/>
        </w:rPr>
        <w:t>事业编制</w:t>
      </w:r>
      <w:r>
        <w:rPr>
          <w:rFonts w:hint="eastAsia" w:eastAsia="仿宋_GB2312"/>
          <w:kern w:val="0"/>
          <w:sz w:val="32"/>
          <w:szCs w:val="32"/>
          <w:highlight w:val="none"/>
          <w:lang w:val="en-US" w:eastAsia="zh-CN"/>
        </w:rPr>
        <w:t>23</w:t>
      </w:r>
      <w:r>
        <w:rPr>
          <w:rFonts w:eastAsia="仿宋_GB2312"/>
          <w:kern w:val="0"/>
          <w:sz w:val="32"/>
          <w:szCs w:val="32"/>
          <w:highlight w:val="none"/>
        </w:rPr>
        <w:t>人。在职实有</w:t>
      </w:r>
      <w:r>
        <w:rPr>
          <w:rFonts w:hint="eastAsia" w:eastAsia="仿宋_GB2312"/>
          <w:kern w:val="0"/>
          <w:sz w:val="32"/>
          <w:szCs w:val="32"/>
          <w:highlight w:val="none"/>
          <w:lang w:val="en-US" w:eastAsia="zh-CN"/>
        </w:rPr>
        <w:t>76</w:t>
      </w:r>
      <w:r>
        <w:rPr>
          <w:rFonts w:eastAsia="仿宋_GB2312"/>
          <w:kern w:val="0"/>
          <w:sz w:val="32"/>
          <w:szCs w:val="32"/>
          <w:highlight w:val="none"/>
        </w:rPr>
        <w:t>人，其中：财政</w:t>
      </w:r>
      <w:r>
        <w:rPr>
          <w:rFonts w:hint="eastAsia" w:eastAsia="仿宋_GB2312"/>
          <w:kern w:val="0"/>
          <w:sz w:val="32"/>
          <w:szCs w:val="32"/>
          <w:highlight w:val="none"/>
        </w:rPr>
        <w:t>全额保障</w:t>
      </w:r>
      <w:r>
        <w:rPr>
          <w:rFonts w:hint="eastAsia" w:eastAsia="仿宋_GB2312"/>
          <w:kern w:val="0"/>
          <w:sz w:val="32"/>
          <w:szCs w:val="32"/>
          <w:highlight w:val="none"/>
          <w:lang w:val="en-US" w:eastAsia="zh-CN"/>
        </w:rPr>
        <w:t>76</w:t>
      </w:r>
      <w:r>
        <w:rPr>
          <w:rFonts w:eastAsia="仿宋_GB2312"/>
          <w:kern w:val="0"/>
          <w:sz w:val="32"/>
          <w:szCs w:val="32"/>
          <w:highlight w:val="none"/>
        </w:rPr>
        <w:t>人，财政</w:t>
      </w:r>
      <w:r>
        <w:rPr>
          <w:rFonts w:hint="eastAsia" w:eastAsia="仿宋_GB2312"/>
          <w:kern w:val="0"/>
          <w:sz w:val="32"/>
          <w:szCs w:val="32"/>
          <w:highlight w:val="none"/>
        </w:rPr>
        <w:t>差额补助</w:t>
      </w:r>
      <w:r>
        <w:rPr>
          <w:rFonts w:hint="eastAsia" w:eastAsia="仿宋_GB2312"/>
          <w:kern w:val="0"/>
          <w:sz w:val="32"/>
          <w:szCs w:val="32"/>
          <w:highlight w:val="none"/>
          <w:lang w:val="en-US" w:eastAsia="zh-CN"/>
        </w:rPr>
        <w:t>0</w:t>
      </w:r>
      <w:r>
        <w:rPr>
          <w:rFonts w:eastAsia="仿宋_GB2312"/>
          <w:kern w:val="0"/>
          <w:sz w:val="32"/>
          <w:szCs w:val="32"/>
          <w:highlight w:val="none"/>
        </w:rPr>
        <w:t>人，</w:t>
      </w:r>
      <w:r>
        <w:rPr>
          <w:rFonts w:hint="eastAsia" w:eastAsia="仿宋_GB2312"/>
          <w:kern w:val="0"/>
          <w:sz w:val="32"/>
          <w:szCs w:val="32"/>
          <w:highlight w:val="none"/>
        </w:rPr>
        <w:t>财政专户资金、单位资金保障</w:t>
      </w:r>
      <w:r>
        <w:rPr>
          <w:rFonts w:hint="eastAsia" w:eastAsia="仿宋_GB2312"/>
          <w:kern w:val="0"/>
          <w:sz w:val="32"/>
          <w:szCs w:val="32"/>
          <w:highlight w:val="none"/>
          <w:lang w:val="en-US" w:eastAsia="zh-CN"/>
        </w:rPr>
        <w:t>0</w:t>
      </w:r>
      <w:r>
        <w:rPr>
          <w:rFonts w:eastAsia="仿宋_GB2312"/>
          <w:kern w:val="0"/>
          <w:sz w:val="32"/>
          <w:szCs w:val="32"/>
          <w:highlight w:val="none"/>
        </w:rPr>
        <w:t>人。</w:t>
      </w:r>
    </w:p>
    <w:p w14:paraId="7AAED43F">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eastAsia="仿宋_GB2312"/>
          <w:kern w:val="0"/>
          <w:sz w:val="32"/>
          <w:szCs w:val="32"/>
        </w:rPr>
        <w:t>离退休人员</w:t>
      </w:r>
      <w:r>
        <w:rPr>
          <w:rFonts w:hint="eastAsia" w:eastAsia="仿宋_GB2312"/>
          <w:kern w:val="0"/>
          <w:sz w:val="32"/>
          <w:szCs w:val="32"/>
          <w:lang w:val="en-US" w:eastAsia="zh-CN"/>
        </w:rPr>
        <w:t>18</w:t>
      </w:r>
      <w:r>
        <w:rPr>
          <w:rFonts w:eastAsia="仿宋_GB2312"/>
          <w:kern w:val="0"/>
          <w:sz w:val="32"/>
          <w:szCs w:val="32"/>
        </w:rPr>
        <w:t>人，其中：离休</w:t>
      </w:r>
      <w:r>
        <w:rPr>
          <w:rFonts w:hint="eastAsia" w:eastAsia="仿宋_GB2312"/>
          <w:kern w:val="0"/>
          <w:sz w:val="32"/>
          <w:szCs w:val="32"/>
          <w:lang w:val="en-US" w:eastAsia="zh-CN"/>
        </w:rPr>
        <w:t>0</w:t>
      </w:r>
      <w:r>
        <w:rPr>
          <w:rFonts w:eastAsia="仿宋_GB2312"/>
          <w:kern w:val="0"/>
          <w:sz w:val="32"/>
          <w:szCs w:val="32"/>
        </w:rPr>
        <w:t>人，退休</w:t>
      </w:r>
      <w:r>
        <w:rPr>
          <w:rFonts w:hint="eastAsia" w:eastAsia="仿宋_GB2312"/>
          <w:kern w:val="0"/>
          <w:sz w:val="32"/>
          <w:szCs w:val="32"/>
          <w:lang w:val="en-US" w:eastAsia="zh-CN"/>
        </w:rPr>
        <w:t>18</w:t>
      </w:r>
      <w:r>
        <w:rPr>
          <w:rFonts w:eastAsia="仿宋_GB2312"/>
          <w:kern w:val="0"/>
          <w:sz w:val="32"/>
          <w:szCs w:val="32"/>
        </w:rPr>
        <w:t>人。</w:t>
      </w:r>
    </w:p>
    <w:p w14:paraId="248530EF">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eastAsia="zh-CN"/>
        </w:rPr>
      </w:pPr>
      <w:r>
        <w:rPr>
          <w:rFonts w:eastAsia="仿宋_GB2312"/>
          <w:kern w:val="0"/>
          <w:sz w:val="32"/>
          <w:szCs w:val="32"/>
        </w:rPr>
        <w:t>车辆编制</w:t>
      </w:r>
      <w:r>
        <w:rPr>
          <w:rFonts w:hint="eastAsia" w:eastAsia="仿宋_GB2312"/>
          <w:kern w:val="0"/>
          <w:sz w:val="32"/>
          <w:szCs w:val="32"/>
          <w:lang w:val="en-US" w:eastAsia="zh-CN"/>
        </w:rPr>
        <w:t>2</w:t>
      </w:r>
      <w:r>
        <w:rPr>
          <w:rFonts w:eastAsia="仿宋_GB2312"/>
          <w:kern w:val="0"/>
          <w:sz w:val="32"/>
          <w:szCs w:val="32"/>
        </w:rPr>
        <w:t>辆，实有车辆</w:t>
      </w:r>
      <w:r>
        <w:rPr>
          <w:rFonts w:hint="eastAsia" w:eastAsia="仿宋_GB2312"/>
          <w:kern w:val="0"/>
          <w:sz w:val="32"/>
          <w:szCs w:val="32"/>
          <w:lang w:val="en-US" w:eastAsia="zh-CN"/>
        </w:rPr>
        <w:t>2</w:t>
      </w:r>
      <w:r>
        <w:rPr>
          <w:rFonts w:eastAsia="仿宋_GB2312"/>
          <w:kern w:val="0"/>
          <w:sz w:val="32"/>
          <w:szCs w:val="32"/>
        </w:rPr>
        <w:t>辆</w:t>
      </w:r>
      <w:r>
        <w:rPr>
          <w:rFonts w:hint="eastAsia" w:eastAsia="仿宋_GB2312"/>
          <w:kern w:val="0"/>
          <w:sz w:val="32"/>
          <w:szCs w:val="32"/>
          <w:lang w:eastAsia="zh-CN"/>
        </w:rPr>
        <w:t>，超编</w:t>
      </w:r>
      <w:r>
        <w:rPr>
          <w:rFonts w:hint="eastAsia" w:eastAsia="仿宋_GB2312"/>
          <w:kern w:val="0"/>
          <w:sz w:val="32"/>
          <w:szCs w:val="32"/>
          <w:lang w:val="en-US" w:eastAsia="zh-CN"/>
        </w:rPr>
        <w:t>0</w:t>
      </w:r>
      <w:r>
        <w:rPr>
          <w:rFonts w:eastAsia="仿宋_GB2312"/>
          <w:kern w:val="0"/>
          <w:sz w:val="32"/>
          <w:szCs w:val="32"/>
        </w:rPr>
        <w:t>辆</w:t>
      </w:r>
      <w:r>
        <w:rPr>
          <w:rFonts w:hint="eastAsia" w:eastAsia="仿宋_GB2312"/>
          <w:kern w:val="0"/>
          <w:sz w:val="32"/>
          <w:szCs w:val="32"/>
          <w:lang w:eastAsia="zh-CN"/>
        </w:rPr>
        <w:t>。</w:t>
      </w:r>
    </w:p>
    <w:p w14:paraId="0D69A667">
      <w:pPr>
        <w:widowControl/>
        <w:tabs>
          <w:tab w:val="center" w:pos="4422"/>
        </w:tabs>
        <w:spacing w:line="590" w:lineRule="exact"/>
        <w:ind w:firstLine="640" w:firstLineChars="200"/>
        <w:rPr>
          <w:rFonts w:hint="eastAsia" w:ascii="黑体" w:hAnsi="黑体" w:eastAsia="黑体"/>
          <w:kern w:val="0"/>
          <w:sz w:val="32"/>
          <w:szCs w:val="32"/>
          <w:highlight w:val="none"/>
          <w:lang w:eastAsia="zh-CN"/>
        </w:rPr>
      </w:pPr>
      <w:r>
        <w:rPr>
          <w:rFonts w:ascii="黑体" w:hAnsi="黑体" w:eastAsia="黑体"/>
          <w:kern w:val="0"/>
          <w:sz w:val="32"/>
          <w:szCs w:val="32"/>
          <w:highlight w:val="none"/>
        </w:rPr>
        <w:t>三、预算单位收入情况</w:t>
      </w:r>
      <w:r>
        <w:rPr>
          <w:rFonts w:hint="eastAsia" w:ascii="黑体" w:hAnsi="黑体" w:eastAsia="黑体"/>
          <w:kern w:val="0"/>
          <w:sz w:val="32"/>
          <w:szCs w:val="32"/>
          <w:highlight w:val="none"/>
          <w:lang w:eastAsia="zh-CN"/>
        </w:rPr>
        <w:tab/>
      </w:r>
    </w:p>
    <w:p w14:paraId="400908EA">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（一）部门财务收入情况</w:t>
      </w:r>
    </w:p>
    <w:p w14:paraId="7183727B">
      <w:pPr>
        <w:widowControl/>
        <w:spacing w:line="590" w:lineRule="exact"/>
        <w:ind w:firstLine="640" w:firstLineChars="200"/>
        <w:rPr>
          <w:rFonts w:eastAsia="仿宋_GB2312"/>
          <w:kern w:val="0"/>
          <w:sz w:val="32"/>
          <w:szCs w:val="32"/>
          <w:highlight w:val="none"/>
        </w:rPr>
      </w:pPr>
      <w:r>
        <w:rPr>
          <w:rFonts w:hint="eastAsia" w:eastAsia="仿宋_GB2312"/>
          <w:kern w:val="0"/>
          <w:sz w:val="32"/>
          <w:szCs w:val="32"/>
          <w:highlight w:val="none"/>
          <w:lang w:eastAsia="zh-CN"/>
        </w:rPr>
        <w:t>2026年</w:t>
      </w:r>
      <w:r>
        <w:rPr>
          <w:rFonts w:eastAsia="仿宋_GB2312"/>
          <w:kern w:val="0"/>
          <w:sz w:val="32"/>
          <w:szCs w:val="32"/>
          <w:highlight w:val="none"/>
        </w:rPr>
        <w:t>部门财务总收入</w:t>
      </w:r>
      <w:r>
        <w:rPr>
          <w:rFonts w:hint="eastAsia" w:eastAsia="仿宋_GB2312"/>
          <w:kern w:val="0"/>
          <w:sz w:val="32"/>
          <w:szCs w:val="32"/>
          <w:highlight w:val="none"/>
        </w:rPr>
        <w:t>26608749.76元</w:t>
      </w:r>
      <w:r>
        <w:rPr>
          <w:rFonts w:eastAsia="仿宋_GB2312"/>
          <w:kern w:val="0"/>
          <w:sz w:val="32"/>
          <w:szCs w:val="32"/>
          <w:highlight w:val="none"/>
        </w:rPr>
        <w:t>，其中：一般公共预算</w:t>
      </w:r>
      <w:r>
        <w:rPr>
          <w:rFonts w:hint="eastAsia" w:eastAsia="仿宋_GB2312"/>
          <w:kern w:val="0"/>
          <w:sz w:val="32"/>
          <w:szCs w:val="32"/>
          <w:highlight w:val="none"/>
        </w:rPr>
        <w:t>23808749.76元</w:t>
      </w:r>
      <w:r>
        <w:rPr>
          <w:rFonts w:eastAsia="仿宋_GB2312"/>
          <w:kern w:val="0"/>
          <w:sz w:val="32"/>
          <w:szCs w:val="32"/>
          <w:highlight w:val="none"/>
        </w:rPr>
        <w:t>，政府性基金</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，国有资本经营</w:t>
      </w:r>
      <w:r>
        <w:rPr>
          <w:rFonts w:hint="eastAsia" w:eastAsia="仿宋_GB2312"/>
          <w:kern w:val="0"/>
          <w:sz w:val="32"/>
          <w:szCs w:val="32"/>
          <w:highlight w:val="none"/>
        </w:rPr>
        <w:t>收益</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财政专户管理资金收入</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事业收入</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，事业单位经营收入</w:t>
      </w:r>
      <w:r>
        <w:rPr>
          <w:rFonts w:hint="eastAsia" w:eastAsia="仿宋_GB2312"/>
          <w:kern w:val="0"/>
          <w:sz w:val="32"/>
          <w:szCs w:val="32"/>
          <w:highlight w:val="none"/>
          <w:lang w:val="en-US" w:eastAsia="zh-CN"/>
        </w:rPr>
        <w:t>0.00</w:t>
      </w:r>
      <w:r>
        <w:rPr>
          <w:rFonts w:hint="eastAsia" w:eastAsia="仿宋_GB2312"/>
          <w:kern w:val="0"/>
          <w:sz w:val="32"/>
          <w:szCs w:val="32"/>
          <w:highlight w:val="none"/>
        </w:rPr>
        <w:t>元，上级补助收入2800000</w:t>
      </w:r>
      <w:r>
        <w:rPr>
          <w:rFonts w:hint="eastAsia" w:eastAsia="仿宋_GB2312"/>
          <w:kern w:val="0"/>
          <w:sz w:val="32"/>
          <w:szCs w:val="32"/>
          <w:highlight w:val="none"/>
          <w:lang w:val="en-US" w:eastAsia="zh-CN"/>
        </w:rPr>
        <w:t>.00</w:t>
      </w:r>
      <w:r>
        <w:rPr>
          <w:rFonts w:hint="eastAsia" w:eastAsia="仿宋_GB2312"/>
          <w:kern w:val="0"/>
          <w:sz w:val="32"/>
          <w:szCs w:val="32"/>
          <w:highlight w:val="none"/>
        </w:rPr>
        <w:t>元，附属单位上缴收入</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，其他收入</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w:t>
      </w:r>
    </w:p>
    <w:p w14:paraId="53CD11E9">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与上年对比</w:t>
      </w:r>
      <w:r>
        <w:rPr>
          <w:rFonts w:hint="eastAsia" w:eastAsia="仿宋_GB2312"/>
          <w:kern w:val="0"/>
          <w:sz w:val="32"/>
          <w:szCs w:val="32"/>
          <w:highlight w:val="none"/>
          <w:lang w:eastAsia="zh-CN"/>
        </w:rPr>
        <w:t>减少</w:t>
      </w:r>
      <w:r>
        <w:rPr>
          <w:rFonts w:hint="eastAsia" w:eastAsia="仿宋_GB2312"/>
          <w:kern w:val="0"/>
          <w:sz w:val="32"/>
          <w:szCs w:val="32"/>
          <w:highlight w:val="none"/>
          <w:lang w:val="en-US" w:eastAsia="zh-CN"/>
        </w:rPr>
        <w:t>1992151.8元</w:t>
      </w:r>
      <w:r>
        <w:rPr>
          <w:rFonts w:hint="eastAsia" w:ascii="楷体" w:hAnsi="楷体" w:eastAsia="楷体" w:cs="楷体"/>
          <w:kern w:val="0"/>
          <w:sz w:val="32"/>
          <w:szCs w:val="32"/>
          <w:highlight w:val="none"/>
        </w:rPr>
        <w:t>，</w:t>
      </w:r>
      <w:r>
        <w:rPr>
          <w:rFonts w:hint="eastAsia" w:ascii="楷体" w:hAnsi="楷体" w:eastAsia="楷体" w:cs="楷体"/>
          <w:kern w:val="0"/>
          <w:sz w:val="32"/>
          <w:szCs w:val="32"/>
          <w:highlight w:val="none"/>
          <w:lang w:eastAsia="zh-CN"/>
        </w:rPr>
        <w:t>下降</w:t>
      </w:r>
      <w:r>
        <w:rPr>
          <w:rFonts w:hint="eastAsia" w:ascii="楷体" w:hAnsi="楷体" w:eastAsia="楷体" w:cs="楷体"/>
          <w:kern w:val="0"/>
          <w:sz w:val="32"/>
          <w:szCs w:val="32"/>
          <w:highlight w:val="none"/>
          <w:lang w:val="en-US" w:eastAsia="zh-CN"/>
        </w:rPr>
        <w:t>6.97%，</w:t>
      </w:r>
      <w:r>
        <w:rPr>
          <w:rFonts w:hint="eastAsia" w:eastAsia="仿宋_GB2312"/>
          <w:kern w:val="0"/>
          <w:sz w:val="32"/>
          <w:szCs w:val="32"/>
          <w:highlight w:val="none"/>
        </w:rPr>
        <w:t>主要原因分析</w:t>
      </w:r>
      <w:r>
        <w:rPr>
          <w:rFonts w:hint="eastAsia" w:eastAsia="仿宋_GB2312"/>
          <w:kern w:val="0"/>
          <w:sz w:val="32"/>
          <w:szCs w:val="32"/>
          <w:highlight w:val="none"/>
          <w:lang w:eastAsia="zh-CN"/>
        </w:rPr>
        <w:t>按照市财政局过紧日子的要求压缩支出</w:t>
      </w:r>
      <w:r>
        <w:rPr>
          <w:rFonts w:hint="eastAsia" w:eastAsia="仿宋_GB2312"/>
          <w:kern w:val="0"/>
          <w:sz w:val="32"/>
          <w:szCs w:val="32"/>
          <w:highlight w:val="none"/>
        </w:rPr>
        <w:t>。</w:t>
      </w:r>
    </w:p>
    <w:p w14:paraId="62EAA8D8">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（二）财政拨款收入情况</w:t>
      </w:r>
    </w:p>
    <w:p w14:paraId="719FBEE7">
      <w:pPr>
        <w:widowControl/>
        <w:spacing w:line="590" w:lineRule="exact"/>
        <w:ind w:firstLine="640" w:firstLineChars="200"/>
        <w:rPr>
          <w:rFonts w:eastAsia="仿宋_GB2312"/>
          <w:kern w:val="0"/>
          <w:sz w:val="32"/>
          <w:szCs w:val="32"/>
          <w:highlight w:val="none"/>
        </w:rPr>
      </w:pPr>
      <w:r>
        <w:rPr>
          <w:rFonts w:hint="eastAsia" w:eastAsia="仿宋_GB2312"/>
          <w:kern w:val="0"/>
          <w:sz w:val="32"/>
          <w:szCs w:val="32"/>
          <w:highlight w:val="none"/>
          <w:lang w:eastAsia="zh-CN"/>
        </w:rPr>
        <w:t>2026年</w:t>
      </w:r>
      <w:r>
        <w:rPr>
          <w:rFonts w:eastAsia="仿宋_GB2312"/>
          <w:kern w:val="0"/>
          <w:sz w:val="32"/>
          <w:szCs w:val="32"/>
          <w:highlight w:val="none"/>
        </w:rPr>
        <w:t>部门财政拨款收入</w:t>
      </w:r>
      <w:r>
        <w:rPr>
          <w:rFonts w:hint="eastAsia" w:eastAsia="仿宋_GB2312"/>
          <w:kern w:val="0"/>
          <w:sz w:val="32"/>
          <w:szCs w:val="32"/>
          <w:highlight w:val="none"/>
        </w:rPr>
        <w:t>23808749.76元</w:t>
      </w:r>
      <w:r>
        <w:rPr>
          <w:rFonts w:eastAsia="仿宋_GB2312"/>
          <w:kern w:val="0"/>
          <w:sz w:val="32"/>
          <w:szCs w:val="32"/>
          <w:highlight w:val="none"/>
        </w:rPr>
        <w:t>，其中:本年收入</w:t>
      </w:r>
      <w:r>
        <w:rPr>
          <w:rFonts w:hint="eastAsia" w:eastAsia="仿宋_GB2312"/>
          <w:kern w:val="0"/>
          <w:sz w:val="32"/>
          <w:szCs w:val="32"/>
          <w:highlight w:val="none"/>
        </w:rPr>
        <w:t>23808749.76元</w:t>
      </w:r>
      <w:r>
        <w:rPr>
          <w:rFonts w:eastAsia="仿宋_GB2312"/>
          <w:kern w:val="0"/>
          <w:sz w:val="32"/>
          <w:szCs w:val="32"/>
          <w:highlight w:val="none"/>
        </w:rPr>
        <w:t>，上年结转</w:t>
      </w:r>
      <w:r>
        <w:rPr>
          <w:rFonts w:hint="eastAsia" w:eastAsia="仿宋_GB2312"/>
          <w:kern w:val="0"/>
          <w:sz w:val="32"/>
          <w:szCs w:val="32"/>
          <w:highlight w:val="none"/>
        </w:rPr>
        <w:t>收入</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。本年收入中，一般公共预算财政拨款</w:t>
      </w:r>
      <w:r>
        <w:rPr>
          <w:rFonts w:hint="eastAsia" w:eastAsia="仿宋_GB2312"/>
          <w:kern w:val="0"/>
          <w:sz w:val="32"/>
          <w:szCs w:val="32"/>
          <w:highlight w:val="none"/>
        </w:rPr>
        <w:t>23808749.76元</w:t>
      </w:r>
      <w:r>
        <w:rPr>
          <w:rFonts w:eastAsia="仿宋_GB2312"/>
          <w:kern w:val="0"/>
          <w:sz w:val="32"/>
          <w:szCs w:val="32"/>
          <w:highlight w:val="none"/>
        </w:rPr>
        <w:t>，政府性基金</w:t>
      </w:r>
      <w:r>
        <w:rPr>
          <w:rFonts w:hint="eastAsia" w:eastAsia="仿宋_GB2312"/>
          <w:kern w:val="0"/>
          <w:sz w:val="32"/>
          <w:szCs w:val="32"/>
          <w:highlight w:val="none"/>
        </w:rPr>
        <w:t>预算</w:t>
      </w:r>
      <w:r>
        <w:rPr>
          <w:rFonts w:eastAsia="仿宋_GB2312"/>
          <w:kern w:val="0"/>
          <w:sz w:val="32"/>
          <w:szCs w:val="32"/>
          <w:highlight w:val="none"/>
        </w:rPr>
        <w:t>财政拨款</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，国有资本经营</w:t>
      </w:r>
      <w:r>
        <w:rPr>
          <w:rFonts w:hint="eastAsia" w:eastAsia="仿宋_GB2312"/>
          <w:kern w:val="0"/>
          <w:sz w:val="32"/>
          <w:szCs w:val="32"/>
          <w:highlight w:val="none"/>
        </w:rPr>
        <w:t>收益</w:t>
      </w:r>
      <w:r>
        <w:rPr>
          <w:rFonts w:eastAsia="仿宋_GB2312"/>
          <w:kern w:val="0"/>
          <w:sz w:val="32"/>
          <w:szCs w:val="32"/>
          <w:highlight w:val="none"/>
        </w:rPr>
        <w:t>财政拨款</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w:t>
      </w:r>
    </w:p>
    <w:p w14:paraId="29CD4429">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与上年对比</w:t>
      </w:r>
      <w:r>
        <w:rPr>
          <w:rFonts w:hint="eastAsia" w:eastAsia="仿宋_GB2312"/>
          <w:kern w:val="0"/>
          <w:sz w:val="32"/>
          <w:szCs w:val="32"/>
          <w:highlight w:val="none"/>
          <w:lang w:eastAsia="zh-CN"/>
        </w:rPr>
        <w:t>减少</w:t>
      </w:r>
      <w:r>
        <w:rPr>
          <w:rFonts w:hint="eastAsia" w:eastAsia="仿宋_GB2312"/>
          <w:kern w:val="0"/>
          <w:sz w:val="32"/>
          <w:szCs w:val="32"/>
          <w:highlight w:val="none"/>
          <w:lang w:val="en-US" w:eastAsia="zh-CN"/>
        </w:rPr>
        <w:t>1932151.80元</w:t>
      </w:r>
      <w:r>
        <w:rPr>
          <w:rFonts w:hint="eastAsia" w:ascii="楷体" w:hAnsi="楷体" w:eastAsia="楷体" w:cs="楷体"/>
          <w:kern w:val="0"/>
          <w:sz w:val="32"/>
          <w:szCs w:val="32"/>
          <w:highlight w:val="none"/>
        </w:rPr>
        <w:t>，</w:t>
      </w:r>
      <w:r>
        <w:rPr>
          <w:rFonts w:hint="eastAsia" w:ascii="楷体" w:hAnsi="楷体" w:eastAsia="楷体" w:cs="楷体"/>
          <w:kern w:val="0"/>
          <w:sz w:val="32"/>
          <w:szCs w:val="32"/>
          <w:highlight w:val="none"/>
          <w:lang w:eastAsia="zh-CN"/>
        </w:rPr>
        <w:t>下降</w:t>
      </w:r>
      <w:r>
        <w:rPr>
          <w:rFonts w:hint="eastAsia" w:ascii="楷体" w:hAnsi="楷体" w:eastAsia="楷体" w:cs="楷体"/>
          <w:kern w:val="0"/>
          <w:sz w:val="32"/>
          <w:szCs w:val="32"/>
          <w:highlight w:val="none"/>
          <w:lang w:val="en-US" w:eastAsia="zh-CN"/>
        </w:rPr>
        <w:t>7.51%</w:t>
      </w:r>
      <w:r>
        <w:rPr>
          <w:rFonts w:hint="eastAsia" w:ascii="楷体" w:hAnsi="楷体" w:eastAsia="楷体" w:cs="楷体"/>
          <w:kern w:val="0"/>
          <w:sz w:val="32"/>
          <w:szCs w:val="32"/>
          <w:highlight w:val="none"/>
        </w:rPr>
        <w:t>，</w:t>
      </w:r>
      <w:r>
        <w:rPr>
          <w:rFonts w:hint="eastAsia" w:eastAsia="仿宋_GB2312"/>
          <w:kern w:val="0"/>
          <w:sz w:val="32"/>
          <w:szCs w:val="32"/>
          <w:highlight w:val="none"/>
        </w:rPr>
        <w:t>主要原因分析</w:t>
      </w:r>
      <w:r>
        <w:rPr>
          <w:rFonts w:hint="eastAsia" w:eastAsia="仿宋_GB2312"/>
          <w:kern w:val="0"/>
          <w:sz w:val="32"/>
          <w:szCs w:val="32"/>
          <w:highlight w:val="none"/>
          <w:lang w:eastAsia="zh-CN"/>
        </w:rPr>
        <w:t>按照市财政局过紧日子的要求压缩支出</w:t>
      </w:r>
      <w:r>
        <w:rPr>
          <w:rFonts w:hint="eastAsia" w:eastAsia="仿宋_GB2312"/>
          <w:kern w:val="0"/>
          <w:sz w:val="32"/>
          <w:szCs w:val="32"/>
          <w:highlight w:val="none"/>
        </w:rPr>
        <w:t>。</w:t>
      </w:r>
    </w:p>
    <w:p w14:paraId="16DB1893">
      <w:pPr>
        <w:widowControl/>
        <w:numPr>
          <w:ilvl w:val="0"/>
          <w:numId w:val="1"/>
        </w:numPr>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预算单位支出情况</w:t>
      </w:r>
    </w:p>
    <w:p w14:paraId="3ECE726F">
      <w:pPr>
        <w:widowControl/>
        <w:spacing w:line="590" w:lineRule="exact"/>
        <w:ind w:firstLine="640" w:firstLineChars="200"/>
        <w:rPr>
          <w:rFonts w:eastAsia="仿宋_GB2312"/>
          <w:kern w:val="0"/>
          <w:sz w:val="32"/>
          <w:szCs w:val="32"/>
          <w:highlight w:val="none"/>
        </w:rPr>
      </w:pPr>
      <w:r>
        <w:rPr>
          <w:rFonts w:hint="eastAsia" w:eastAsia="仿宋_GB2312"/>
          <w:kern w:val="0"/>
          <w:sz w:val="32"/>
          <w:szCs w:val="32"/>
          <w:highlight w:val="none"/>
          <w:lang w:eastAsia="zh-CN"/>
        </w:rPr>
        <w:t>2026年</w:t>
      </w:r>
      <w:r>
        <w:rPr>
          <w:rFonts w:eastAsia="仿宋_GB2312"/>
          <w:kern w:val="0"/>
          <w:sz w:val="32"/>
          <w:szCs w:val="32"/>
          <w:highlight w:val="none"/>
        </w:rPr>
        <w:t>部门预算总支出</w:t>
      </w:r>
      <w:r>
        <w:rPr>
          <w:rFonts w:hint="eastAsia" w:eastAsia="仿宋_GB2312"/>
          <w:kern w:val="0"/>
          <w:sz w:val="32"/>
          <w:szCs w:val="32"/>
          <w:highlight w:val="none"/>
        </w:rPr>
        <w:t>26608749.76元</w:t>
      </w:r>
      <w:r>
        <w:rPr>
          <w:rFonts w:eastAsia="仿宋_GB2312"/>
          <w:kern w:val="0"/>
          <w:sz w:val="32"/>
          <w:szCs w:val="32"/>
          <w:highlight w:val="none"/>
        </w:rPr>
        <w:t>。</w:t>
      </w:r>
      <w:r>
        <w:rPr>
          <w:rFonts w:hint="eastAsia" w:eastAsia="仿宋_GB2312"/>
          <w:kern w:val="0"/>
          <w:sz w:val="32"/>
          <w:szCs w:val="32"/>
          <w:highlight w:val="none"/>
        </w:rPr>
        <w:t>财政拨款</w:t>
      </w:r>
      <w:r>
        <w:rPr>
          <w:rFonts w:eastAsia="仿宋_GB2312"/>
          <w:kern w:val="0"/>
          <w:sz w:val="32"/>
          <w:szCs w:val="32"/>
          <w:highlight w:val="none"/>
        </w:rPr>
        <w:t>安排支出</w:t>
      </w:r>
      <w:r>
        <w:rPr>
          <w:rFonts w:hint="eastAsia" w:eastAsia="仿宋_GB2312"/>
          <w:kern w:val="0"/>
          <w:sz w:val="32"/>
          <w:szCs w:val="32"/>
          <w:highlight w:val="none"/>
        </w:rPr>
        <w:t>23808749.76元</w:t>
      </w:r>
      <w:r>
        <w:rPr>
          <w:rFonts w:eastAsia="仿宋_GB2312"/>
          <w:kern w:val="0"/>
          <w:sz w:val="32"/>
          <w:szCs w:val="32"/>
          <w:highlight w:val="none"/>
        </w:rPr>
        <w:t>，其中</w:t>
      </w:r>
      <w:r>
        <w:rPr>
          <w:rFonts w:hint="eastAsia" w:eastAsia="仿宋_GB2312"/>
          <w:kern w:val="0"/>
          <w:sz w:val="32"/>
          <w:szCs w:val="32"/>
          <w:highlight w:val="none"/>
        </w:rPr>
        <w:t>：</w:t>
      </w:r>
      <w:r>
        <w:rPr>
          <w:rFonts w:eastAsia="仿宋_GB2312"/>
          <w:kern w:val="0"/>
          <w:sz w:val="32"/>
          <w:szCs w:val="32"/>
          <w:highlight w:val="none"/>
        </w:rPr>
        <w:t>基本支出</w:t>
      </w:r>
      <w:r>
        <w:rPr>
          <w:rFonts w:hint="eastAsia" w:eastAsia="仿宋_GB2312"/>
          <w:kern w:val="0"/>
          <w:sz w:val="32"/>
          <w:szCs w:val="32"/>
          <w:highlight w:val="none"/>
        </w:rPr>
        <w:t>20308749.76元，与上年对比</w:t>
      </w:r>
      <w:r>
        <w:rPr>
          <w:rFonts w:hint="eastAsia" w:eastAsia="仿宋_GB2312"/>
          <w:kern w:val="0"/>
          <w:sz w:val="32"/>
          <w:szCs w:val="32"/>
          <w:highlight w:val="none"/>
          <w:lang w:eastAsia="zh-CN"/>
        </w:rPr>
        <w:t>增加</w:t>
      </w:r>
      <w:r>
        <w:rPr>
          <w:rFonts w:hint="eastAsia" w:ascii="楷体" w:hAnsi="楷体" w:eastAsia="楷体" w:cs="楷体"/>
          <w:kern w:val="0"/>
          <w:sz w:val="32"/>
          <w:szCs w:val="32"/>
          <w:highlight w:val="none"/>
          <w:lang w:val="en-US" w:eastAsia="zh-CN"/>
        </w:rPr>
        <w:t>567848.20元</w:t>
      </w:r>
      <w:r>
        <w:rPr>
          <w:rFonts w:hint="eastAsia" w:ascii="楷体" w:hAnsi="楷体" w:eastAsia="楷体" w:cs="楷体"/>
          <w:kern w:val="0"/>
          <w:sz w:val="32"/>
          <w:szCs w:val="32"/>
          <w:highlight w:val="none"/>
        </w:rPr>
        <w:t>，</w:t>
      </w:r>
      <w:r>
        <w:rPr>
          <w:rFonts w:hint="eastAsia" w:ascii="楷体" w:hAnsi="楷体" w:eastAsia="楷体" w:cs="楷体"/>
          <w:kern w:val="0"/>
          <w:sz w:val="32"/>
          <w:szCs w:val="32"/>
          <w:highlight w:val="none"/>
          <w:lang w:eastAsia="zh-CN"/>
        </w:rPr>
        <w:t>增长</w:t>
      </w:r>
      <w:r>
        <w:rPr>
          <w:rFonts w:hint="eastAsia" w:ascii="楷体" w:hAnsi="楷体" w:eastAsia="楷体" w:cs="楷体"/>
          <w:kern w:val="0"/>
          <w:sz w:val="32"/>
          <w:szCs w:val="32"/>
          <w:highlight w:val="none"/>
          <w:lang w:val="en-US" w:eastAsia="zh-CN"/>
        </w:rPr>
        <w:t>2.88%，</w:t>
      </w:r>
      <w:r>
        <w:rPr>
          <w:rFonts w:hint="eastAsia" w:eastAsia="仿宋_GB2312"/>
          <w:kern w:val="0"/>
          <w:sz w:val="32"/>
          <w:szCs w:val="32"/>
          <w:highlight w:val="none"/>
        </w:rPr>
        <w:t>主要原因分析</w:t>
      </w:r>
      <w:r>
        <w:rPr>
          <w:rFonts w:hint="eastAsia" w:ascii="楷体" w:hAnsi="楷体" w:eastAsia="楷体" w:cs="楷体"/>
          <w:kern w:val="0"/>
          <w:sz w:val="32"/>
          <w:szCs w:val="32"/>
          <w:highlight w:val="none"/>
          <w:lang w:eastAsia="zh-CN"/>
        </w:rPr>
        <w:t>在职人员正常职务晋升工资增长</w:t>
      </w:r>
      <w:r>
        <w:rPr>
          <w:rFonts w:hint="eastAsia" w:ascii="楷体" w:hAnsi="楷体" w:eastAsia="楷体" w:cs="楷体"/>
          <w:kern w:val="0"/>
          <w:sz w:val="32"/>
          <w:szCs w:val="32"/>
          <w:highlight w:val="none"/>
        </w:rPr>
        <w:t>；</w:t>
      </w:r>
      <w:r>
        <w:rPr>
          <w:rFonts w:eastAsia="仿宋_GB2312"/>
          <w:kern w:val="0"/>
          <w:sz w:val="32"/>
          <w:szCs w:val="32"/>
          <w:highlight w:val="none"/>
        </w:rPr>
        <w:t>项目支出</w:t>
      </w:r>
      <w:r>
        <w:rPr>
          <w:rFonts w:hint="eastAsia" w:eastAsia="仿宋_GB2312"/>
          <w:kern w:val="0"/>
          <w:sz w:val="32"/>
          <w:szCs w:val="32"/>
          <w:highlight w:val="none"/>
        </w:rPr>
        <w:t>3500000</w:t>
      </w:r>
      <w:r>
        <w:rPr>
          <w:rFonts w:hint="eastAsia" w:eastAsia="仿宋_GB2312"/>
          <w:kern w:val="0"/>
          <w:sz w:val="32"/>
          <w:szCs w:val="32"/>
          <w:highlight w:val="none"/>
          <w:lang w:val="en-US" w:eastAsia="zh-CN"/>
        </w:rPr>
        <w:t>.00</w:t>
      </w:r>
      <w:r>
        <w:rPr>
          <w:rFonts w:hint="eastAsia" w:eastAsia="仿宋_GB2312"/>
          <w:kern w:val="0"/>
          <w:sz w:val="32"/>
          <w:szCs w:val="32"/>
          <w:highlight w:val="none"/>
        </w:rPr>
        <w:t>元，与上年对比</w:t>
      </w:r>
      <w:r>
        <w:rPr>
          <w:rFonts w:hint="eastAsia" w:ascii="楷体" w:hAnsi="楷体" w:eastAsia="楷体" w:cs="楷体"/>
          <w:kern w:val="0"/>
          <w:sz w:val="32"/>
          <w:szCs w:val="32"/>
          <w:highlight w:val="none"/>
          <w:lang w:eastAsia="zh-CN"/>
        </w:rPr>
        <w:t>减少</w:t>
      </w:r>
      <w:r>
        <w:rPr>
          <w:rFonts w:hint="eastAsia" w:ascii="楷体" w:hAnsi="楷体" w:eastAsia="楷体" w:cs="楷体"/>
          <w:kern w:val="0"/>
          <w:sz w:val="32"/>
          <w:szCs w:val="32"/>
          <w:highlight w:val="none"/>
          <w:lang w:val="en-US" w:eastAsia="zh-CN"/>
        </w:rPr>
        <w:t>2500000.00元</w:t>
      </w:r>
      <w:r>
        <w:rPr>
          <w:rFonts w:hint="eastAsia" w:ascii="楷体" w:hAnsi="楷体" w:eastAsia="楷体" w:cs="楷体"/>
          <w:kern w:val="0"/>
          <w:sz w:val="32"/>
          <w:szCs w:val="32"/>
          <w:highlight w:val="none"/>
        </w:rPr>
        <w:t>，</w:t>
      </w:r>
      <w:r>
        <w:rPr>
          <w:rFonts w:hint="eastAsia" w:ascii="楷体" w:hAnsi="楷体" w:eastAsia="楷体" w:cs="楷体"/>
          <w:kern w:val="0"/>
          <w:sz w:val="32"/>
          <w:szCs w:val="32"/>
          <w:highlight w:val="none"/>
          <w:lang w:eastAsia="zh-CN"/>
        </w:rPr>
        <w:t>下降</w:t>
      </w:r>
      <w:r>
        <w:rPr>
          <w:rFonts w:hint="eastAsia" w:ascii="楷体" w:hAnsi="楷体" w:eastAsia="楷体" w:cs="楷体"/>
          <w:kern w:val="0"/>
          <w:sz w:val="32"/>
          <w:szCs w:val="32"/>
          <w:highlight w:val="none"/>
          <w:lang w:val="en-US" w:eastAsia="zh-CN"/>
        </w:rPr>
        <w:t>41.67%，</w:t>
      </w:r>
      <w:r>
        <w:rPr>
          <w:rFonts w:hint="eastAsia" w:eastAsia="仿宋_GB2312"/>
          <w:kern w:val="0"/>
          <w:sz w:val="32"/>
          <w:szCs w:val="32"/>
          <w:highlight w:val="none"/>
        </w:rPr>
        <w:t>主要原因分析</w:t>
      </w:r>
      <w:r>
        <w:rPr>
          <w:rFonts w:hint="eastAsia" w:eastAsia="仿宋_GB2312"/>
          <w:kern w:val="0"/>
          <w:sz w:val="32"/>
          <w:szCs w:val="32"/>
          <w:highlight w:val="none"/>
          <w:lang w:eastAsia="zh-CN"/>
        </w:rPr>
        <w:t>按照市财政局过紧日子的要求压缩支出</w:t>
      </w:r>
      <w:r>
        <w:rPr>
          <w:rFonts w:hint="eastAsia" w:eastAsia="仿宋_GB2312"/>
          <w:kern w:val="0"/>
          <w:sz w:val="32"/>
          <w:szCs w:val="32"/>
          <w:highlight w:val="none"/>
        </w:rPr>
        <w:t>。</w:t>
      </w:r>
    </w:p>
    <w:p w14:paraId="0272E200">
      <w:pPr>
        <w:widowControl/>
        <w:spacing w:line="590" w:lineRule="exact"/>
        <w:ind w:firstLine="640" w:firstLineChars="200"/>
        <w:rPr>
          <w:rFonts w:eastAsia="仿宋_GB2312"/>
          <w:kern w:val="0"/>
          <w:sz w:val="32"/>
          <w:szCs w:val="32"/>
          <w:highlight w:val="none"/>
        </w:rPr>
      </w:pPr>
      <w:r>
        <w:rPr>
          <w:rFonts w:hint="eastAsia" w:eastAsia="仿宋_GB2312"/>
          <w:kern w:val="0"/>
          <w:sz w:val="32"/>
          <w:szCs w:val="32"/>
          <w:highlight w:val="none"/>
        </w:rPr>
        <w:t>财政拨款安排支出按功能科目分类情况，主</w:t>
      </w:r>
      <w:r>
        <w:rPr>
          <w:rFonts w:eastAsia="仿宋_GB2312"/>
          <w:kern w:val="0"/>
          <w:sz w:val="32"/>
          <w:szCs w:val="32"/>
          <w:highlight w:val="none"/>
        </w:rPr>
        <w:t>要用于。</w:t>
      </w:r>
    </w:p>
    <w:p w14:paraId="2AA950C8">
      <w:pPr>
        <w:widowControl/>
        <w:spacing w:line="590" w:lineRule="exact"/>
        <w:ind w:firstLine="640" w:firstLineChars="200"/>
        <w:rPr>
          <w:rFonts w:eastAsia="仿宋_GB2312"/>
          <w:kern w:val="0"/>
          <w:sz w:val="32"/>
          <w:szCs w:val="32"/>
        </w:rPr>
      </w:pPr>
      <w:r>
        <w:rPr>
          <w:rFonts w:hint="eastAsia" w:eastAsia="仿宋_GB2312"/>
          <w:kern w:val="0"/>
          <w:sz w:val="32"/>
          <w:szCs w:val="32"/>
        </w:rPr>
        <w:t>1. “201（类）－</w:t>
      </w:r>
      <w:r>
        <w:rPr>
          <w:rFonts w:hint="eastAsia" w:eastAsia="仿宋_GB2312"/>
          <w:kern w:val="0"/>
          <w:sz w:val="32"/>
          <w:szCs w:val="32"/>
          <w:lang w:val="en-US" w:eastAsia="zh-CN"/>
        </w:rPr>
        <w:t>3</w:t>
      </w:r>
      <w:r>
        <w:rPr>
          <w:rFonts w:hint="eastAsia" w:eastAsia="仿宋_GB2312"/>
          <w:kern w:val="0"/>
          <w:sz w:val="32"/>
          <w:szCs w:val="32"/>
        </w:rPr>
        <w:t>6（款）</w:t>
      </w:r>
      <w:r>
        <w:rPr>
          <w:rFonts w:hint="eastAsia" w:eastAsia="仿宋_GB2312"/>
          <w:kern w:val="0"/>
          <w:sz w:val="32"/>
          <w:szCs w:val="32"/>
          <w:lang w:eastAsia="zh-CN"/>
        </w:rPr>
        <w:t>其他共产党事务支出</w:t>
      </w:r>
      <w:r>
        <w:rPr>
          <w:rFonts w:hint="eastAsia" w:eastAsia="仿宋_GB2312"/>
          <w:kern w:val="0"/>
          <w:sz w:val="32"/>
          <w:szCs w:val="32"/>
        </w:rPr>
        <w:t>”金额17827943.76元，其中：201（类）－36（款）－01（项）行政运行支出”11481531.28元，主要用于保障机关人员工资、缴纳工伤保险、失业保险及日常办公支出；“201（类）－06（款）－50（项）事业运行”3172412.48元，主要反映事业单位的基本支出；“201（类）－36（款）－99（项）其他共产党事务支出”3174000</w:t>
      </w:r>
      <w:r>
        <w:rPr>
          <w:rFonts w:hint="eastAsia" w:eastAsia="仿宋_GB2312"/>
          <w:kern w:val="0"/>
          <w:sz w:val="32"/>
          <w:szCs w:val="32"/>
          <w:lang w:val="en-US" w:eastAsia="zh-CN"/>
        </w:rPr>
        <w:t>.00</w:t>
      </w:r>
      <w:r>
        <w:rPr>
          <w:rFonts w:hint="eastAsia" w:eastAsia="仿宋_GB2312"/>
          <w:kern w:val="0"/>
          <w:sz w:val="32"/>
          <w:szCs w:val="32"/>
        </w:rPr>
        <w:t>元，主要用于市委政法委项目支出；</w:t>
      </w:r>
    </w:p>
    <w:p w14:paraId="25151055">
      <w:pPr>
        <w:widowControl/>
        <w:spacing w:line="590" w:lineRule="exact"/>
        <w:ind w:firstLine="640" w:firstLineChars="200"/>
        <w:rPr>
          <w:rFonts w:eastAsia="仿宋_GB2312"/>
          <w:kern w:val="0"/>
          <w:sz w:val="32"/>
          <w:szCs w:val="32"/>
        </w:rPr>
      </w:pPr>
      <w:r>
        <w:rPr>
          <w:rFonts w:hint="eastAsia" w:eastAsia="仿宋_GB2312"/>
          <w:kern w:val="0"/>
          <w:sz w:val="32"/>
          <w:szCs w:val="32"/>
          <w:lang w:val="en-US" w:eastAsia="zh-CN"/>
        </w:rPr>
        <w:t>2</w:t>
      </w:r>
      <w:r>
        <w:rPr>
          <w:rFonts w:hint="eastAsia" w:eastAsia="仿宋_GB2312"/>
          <w:kern w:val="0"/>
          <w:sz w:val="32"/>
          <w:szCs w:val="32"/>
        </w:rPr>
        <w:t>.“208（类）－05（款）行政事业单位养老支出”金额2478224</w:t>
      </w:r>
      <w:r>
        <w:rPr>
          <w:rFonts w:hint="eastAsia" w:eastAsia="仿宋_GB2312"/>
          <w:kern w:val="0"/>
          <w:sz w:val="32"/>
          <w:szCs w:val="32"/>
          <w:lang w:val="en-US" w:eastAsia="zh-CN"/>
        </w:rPr>
        <w:t>.00</w:t>
      </w:r>
      <w:r>
        <w:rPr>
          <w:rFonts w:hint="eastAsia" w:eastAsia="仿宋_GB2312"/>
          <w:kern w:val="0"/>
          <w:sz w:val="32"/>
          <w:szCs w:val="32"/>
        </w:rPr>
        <w:t>元，其中：“208（类）－05（款）－01（项）行政单位离退休”504000</w:t>
      </w:r>
      <w:r>
        <w:rPr>
          <w:rFonts w:hint="eastAsia" w:eastAsia="仿宋_GB2312"/>
          <w:kern w:val="0"/>
          <w:sz w:val="32"/>
          <w:szCs w:val="32"/>
          <w:lang w:val="en-US" w:eastAsia="zh-CN"/>
        </w:rPr>
        <w:t>.00</w:t>
      </w:r>
      <w:r>
        <w:rPr>
          <w:rFonts w:hint="eastAsia" w:eastAsia="仿宋_GB2312"/>
          <w:kern w:val="0"/>
          <w:sz w:val="32"/>
          <w:szCs w:val="32"/>
        </w:rPr>
        <w:t>元，主要用于保障机关开支的离退休经费；“208（类）－05（款）－05（项）机关事业单位基本养老保险缴费支出”1724224</w:t>
      </w:r>
      <w:r>
        <w:rPr>
          <w:rFonts w:hint="eastAsia" w:eastAsia="仿宋_GB2312"/>
          <w:kern w:val="0"/>
          <w:sz w:val="32"/>
          <w:szCs w:val="32"/>
          <w:lang w:val="en-US" w:eastAsia="zh-CN"/>
        </w:rPr>
        <w:t>.00</w:t>
      </w:r>
      <w:r>
        <w:rPr>
          <w:rFonts w:hint="eastAsia" w:eastAsia="仿宋_GB2312"/>
          <w:kern w:val="0"/>
          <w:sz w:val="32"/>
          <w:szCs w:val="32"/>
        </w:rPr>
        <w:t>元，主要用于保障机关、事业机关、事业单位在职人员缴纳社会保险费；“208（类）－05（款）－06（项）机关事业单位职业年金缴费支出”250000</w:t>
      </w:r>
      <w:r>
        <w:rPr>
          <w:rFonts w:hint="eastAsia" w:eastAsia="仿宋_GB2312"/>
          <w:kern w:val="0"/>
          <w:sz w:val="32"/>
          <w:szCs w:val="32"/>
          <w:lang w:val="en-US" w:eastAsia="zh-CN"/>
        </w:rPr>
        <w:t>.00</w:t>
      </w:r>
      <w:r>
        <w:rPr>
          <w:rFonts w:hint="eastAsia" w:eastAsia="仿宋_GB2312"/>
          <w:kern w:val="0"/>
          <w:sz w:val="32"/>
          <w:szCs w:val="32"/>
        </w:rPr>
        <w:t>元，主要用于缴纳机关在职人员职业年金。</w:t>
      </w:r>
    </w:p>
    <w:p w14:paraId="23E417B9">
      <w:pPr>
        <w:widowControl/>
        <w:spacing w:line="590" w:lineRule="exact"/>
        <w:ind w:firstLine="640" w:firstLineChars="200"/>
        <w:rPr>
          <w:rFonts w:eastAsia="仿宋_GB2312"/>
          <w:kern w:val="0"/>
          <w:sz w:val="32"/>
          <w:szCs w:val="32"/>
        </w:rPr>
      </w:pPr>
      <w:r>
        <w:rPr>
          <w:rFonts w:hint="eastAsia" w:eastAsia="仿宋_GB2312"/>
          <w:kern w:val="0"/>
          <w:sz w:val="32"/>
          <w:szCs w:val="32"/>
          <w:lang w:val="en-US" w:eastAsia="zh-CN"/>
        </w:rPr>
        <w:t>3</w:t>
      </w:r>
      <w:r>
        <w:rPr>
          <w:rFonts w:hint="eastAsia" w:eastAsia="仿宋_GB2312"/>
          <w:kern w:val="0"/>
          <w:sz w:val="32"/>
          <w:szCs w:val="32"/>
        </w:rPr>
        <w:t>.“210（类）－11（款）行政事业单位医疗支出”金额1612582</w:t>
      </w:r>
      <w:r>
        <w:rPr>
          <w:rFonts w:hint="eastAsia" w:eastAsia="仿宋_GB2312"/>
          <w:kern w:val="0"/>
          <w:sz w:val="32"/>
          <w:szCs w:val="32"/>
          <w:lang w:val="en-US" w:eastAsia="zh-CN"/>
        </w:rPr>
        <w:t>.00</w:t>
      </w:r>
      <w:r>
        <w:rPr>
          <w:rFonts w:hint="eastAsia" w:eastAsia="仿宋_GB2312"/>
          <w:kern w:val="0"/>
          <w:sz w:val="32"/>
          <w:szCs w:val="32"/>
        </w:rPr>
        <w:t>元，其中：“210（类）－11（款）－01（项）行政单位医疗支出”782314</w:t>
      </w:r>
      <w:r>
        <w:rPr>
          <w:rFonts w:hint="eastAsia" w:eastAsia="仿宋_GB2312"/>
          <w:kern w:val="0"/>
          <w:sz w:val="32"/>
          <w:szCs w:val="32"/>
          <w:lang w:val="en-US" w:eastAsia="zh-CN"/>
        </w:rPr>
        <w:t>.00</w:t>
      </w:r>
      <w:r>
        <w:rPr>
          <w:rFonts w:hint="eastAsia" w:eastAsia="仿宋_GB2312"/>
          <w:kern w:val="0"/>
          <w:sz w:val="32"/>
          <w:szCs w:val="32"/>
        </w:rPr>
        <w:t>元，主要用于机关基本医疗缴费；“210（类）－11（款）－02（项）事业单位医疗支出”225940</w:t>
      </w:r>
      <w:r>
        <w:rPr>
          <w:rFonts w:hint="eastAsia" w:eastAsia="仿宋_GB2312"/>
          <w:kern w:val="0"/>
          <w:sz w:val="32"/>
          <w:szCs w:val="32"/>
          <w:lang w:val="en-US" w:eastAsia="zh-CN"/>
        </w:rPr>
        <w:t>.00</w:t>
      </w:r>
      <w:r>
        <w:rPr>
          <w:rFonts w:hint="eastAsia" w:eastAsia="仿宋_GB2312"/>
          <w:kern w:val="0"/>
          <w:sz w:val="32"/>
          <w:szCs w:val="32"/>
        </w:rPr>
        <w:t>元，主要用于事业单位基本医疗缴费；“210（类）－11（款）－03（项）公务员医疗补助支出”538820</w:t>
      </w:r>
      <w:r>
        <w:rPr>
          <w:rFonts w:hint="eastAsia" w:eastAsia="仿宋_GB2312"/>
          <w:kern w:val="0"/>
          <w:sz w:val="32"/>
          <w:szCs w:val="32"/>
          <w:lang w:val="en-US" w:eastAsia="zh-CN"/>
        </w:rPr>
        <w:t>.00</w:t>
      </w:r>
      <w:r>
        <w:rPr>
          <w:rFonts w:hint="eastAsia" w:eastAsia="仿宋_GB2312"/>
          <w:kern w:val="0"/>
          <w:sz w:val="32"/>
          <w:szCs w:val="32"/>
        </w:rPr>
        <w:t>元，主要用于机关、事业单位公务员医疗补助缴费；“210（类）－11（款）－99（项）其他行政事业单位医疗支出”65508</w:t>
      </w:r>
      <w:r>
        <w:rPr>
          <w:rFonts w:hint="eastAsia" w:eastAsia="仿宋_GB2312"/>
          <w:kern w:val="0"/>
          <w:sz w:val="32"/>
          <w:szCs w:val="32"/>
          <w:lang w:val="en-US" w:eastAsia="zh-CN"/>
        </w:rPr>
        <w:t>.00</w:t>
      </w:r>
      <w:r>
        <w:rPr>
          <w:rFonts w:hint="eastAsia" w:eastAsia="仿宋_GB2312"/>
          <w:kern w:val="0"/>
          <w:sz w:val="32"/>
          <w:szCs w:val="32"/>
        </w:rPr>
        <w:t>元，主要用于机关、事业单位重特病统筹缴费。</w:t>
      </w:r>
    </w:p>
    <w:p w14:paraId="1A711E7F">
      <w:pPr>
        <w:widowControl/>
        <w:spacing w:line="590" w:lineRule="exact"/>
        <w:ind w:firstLine="640" w:firstLineChars="200"/>
        <w:rPr>
          <w:rFonts w:eastAsia="仿宋_GB2312"/>
          <w:kern w:val="0"/>
          <w:sz w:val="32"/>
          <w:szCs w:val="32"/>
          <w:highlight w:val="none"/>
        </w:rPr>
      </w:pPr>
      <w:r>
        <w:rPr>
          <w:rFonts w:hint="eastAsia" w:eastAsia="仿宋_GB2312"/>
          <w:kern w:val="0"/>
          <w:sz w:val="32"/>
          <w:szCs w:val="32"/>
          <w:lang w:val="en-US" w:eastAsia="zh-CN"/>
        </w:rPr>
        <w:t>4</w:t>
      </w:r>
      <w:r>
        <w:rPr>
          <w:rFonts w:hint="eastAsia" w:eastAsia="仿宋_GB2312"/>
          <w:kern w:val="0"/>
          <w:sz w:val="32"/>
          <w:szCs w:val="32"/>
        </w:rPr>
        <w:t>.“221（类）－02（款）住房改革支出”金额1890000</w:t>
      </w:r>
      <w:r>
        <w:rPr>
          <w:rFonts w:hint="eastAsia" w:eastAsia="仿宋_GB2312"/>
          <w:kern w:val="0"/>
          <w:sz w:val="32"/>
          <w:szCs w:val="32"/>
          <w:lang w:val="en-US" w:eastAsia="zh-CN"/>
        </w:rPr>
        <w:t>.00</w:t>
      </w:r>
      <w:r>
        <w:rPr>
          <w:rFonts w:hint="eastAsia" w:eastAsia="仿宋_GB2312"/>
          <w:kern w:val="0"/>
          <w:sz w:val="32"/>
          <w:szCs w:val="32"/>
        </w:rPr>
        <w:t>元，其中：“221（类）－02（款）－01（项）住房公积金”1790000</w:t>
      </w:r>
      <w:r>
        <w:rPr>
          <w:rFonts w:hint="eastAsia" w:eastAsia="仿宋_GB2312"/>
          <w:kern w:val="0"/>
          <w:sz w:val="32"/>
          <w:szCs w:val="32"/>
          <w:lang w:val="en-US" w:eastAsia="zh-CN"/>
        </w:rPr>
        <w:t>.00</w:t>
      </w:r>
      <w:r>
        <w:rPr>
          <w:rFonts w:hint="eastAsia" w:eastAsia="仿宋_GB2312"/>
          <w:kern w:val="0"/>
          <w:sz w:val="32"/>
          <w:szCs w:val="32"/>
        </w:rPr>
        <w:t>元；主要用于缴纳机关、事业机关、事业单位在职人员住房公积金；“221（类）－02（款）－03（项）购房补贴支出”100000.00元，主要反映向机关、事业单位符合条件的职工发放的住房补贴。</w:t>
      </w:r>
    </w:p>
    <w:p w14:paraId="06F6F5B6">
      <w:pPr>
        <w:widowControl/>
        <w:numPr>
          <w:ilvl w:val="0"/>
          <w:numId w:val="2"/>
        </w:numPr>
        <w:spacing w:line="590" w:lineRule="exact"/>
        <w:ind w:firstLine="640" w:firstLineChars="200"/>
        <w:rPr>
          <w:rFonts w:hint="eastAsia" w:ascii="黑体" w:hAnsi="黑体" w:eastAsia="黑体"/>
          <w:kern w:val="0"/>
          <w:sz w:val="32"/>
          <w:szCs w:val="32"/>
          <w:highlight w:val="none"/>
        </w:rPr>
      </w:pPr>
      <w:r>
        <w:rPr>
          <w:rFonts w:hint="eastAsia" w:ascii="黑体" w:hAnsi="黑体" w:eastAsia="黑体"/>
          <w:kern w:val="0"/>
          <w:sz w:val="32"/>
          <w:szCs w:val="32"/>
          <w:highlight w:val="none"/>
          <w:lang w:eastAsia="zh-CN"/>
        </w:rPr>
        <w:t>市</w:t>
      </w:r>
      <w:r>
        <w:rPr>
          <w:rFonts w:ascii="黑体" w:hAnsi="黑体" w:eastAsia="黑体"/>
          <w:kern w:val="0"/>
          <w:sz w:val="32"/>
          <w:szCs w:val="32"/>
          <w:highlight w:val="none"/>
        </w:rPr>
        <w:t>对下</w:t>
      </w:r>
      <w:r>
        <w:rPr>
          <w:rFonts w:hint="eastAsia" w:ascii="黑体" w:hAnsi="黑体" w:eastAsia="黑体"/>
          <w:kern w:val="0"/>
          <w:sz w:val="32"/>
          <w:szCs w:val="32"/>
          <w:highlight w:val="none"/>
        </w:rPr>
        <w:t>专</w:t>
      </w:r>
      <w:r>
        <w:rPr>
          <w:rFonts w:ascii="黑体" w:hAnsi="黑体" w:eastAsia="黑体"/>
          <w:kern w:val="0"/>
          <w:sz w:val="32"/>
          <w:szCs w:val="32"/>
          <w:highlight w:val="none"/>
        </w:rPr>
        <w:t>项转移支付情况</w:t>
      </w:r>
    </w:p>
    <w:p w14:paraId="149CB77E">
      <w:pPr>
        <w:widowControl/>
        <w:spacing w:line="590" w:lineRule="exact"/>
        <w:ind w:firstLine="640" w:firstLineChars="200"/>
        <w:rPr>
          <w:rFonts w:eastAsia="仿宋_GB2312"/>
          <w:kern w:val="0"/>
          <w:sz w:val="32"/>
          <w:szCs w:val="32"/>
          <w:highlight w:val="none"/>
        </w:rPr>
      </w:pPr>
      <w:r>
        <w:rPr>
          <w:rFonts w:eastAsia="仿宋_GB2312"/>
          <w:kern w:val="0"/>
          <w:sz w:val="32"/>
          <w:szCs w:val="32"/>
          <w:highlight w:val="none"/>
        </w:rPr>
        <w:t>功能科目分组，主要用于。</w:t>
      </w:r>
    </w:p>
    <w:p w14:paraId="2F6A3197">
      <w:pPr>
        <w:widowControl/>
        <w:numPr>
          <w:ilvl w:val="0"/>
          <w:numId w:val="3"/>
        </w:numPr>
        <w:ind w:firstLine="640" w:firstLineChars="200"/>
        <w:jc w:val="left"/>
        <w:rPr>
          <w:rFonts w:eastAsia="仿宋_GB2312"/>
          <w:kern w:val="0"/>
          <w:sz w:val="32"/>
          <w:szCs w:val="32"/>
          <w:highlight w:val="none"/>
        </w:rPr>
      </w:pPr>
      <w:r>
        <w:rPr>
          <w:rFonts w:hint="eastAsia" w:eastAsia="仿宋_GB2312"/>
          <w:kern w:val="0"/>
          <w:sz w:val="32"/>
          <w:szCs w:val="32"/>
        </w:rPr>
        <w:t>“201（类）－36（款）其他共产党事务支出”金额</w:t>
      </w:r>
      <w:r>
        <w:rPr>
          <w:rFonts w:hint="eastAsia" w:eastAsia="仿宋_GB2312"/>
          <w:kern w:val="0"/>
          <w:sz w:val="32"/>
          <w:szCs w:val="32"/>
          <w:lang w:val="en-US" w:eastAsia="zh-CN"/>
        </w:rPr>
        <w:t>40000.00</w:t>
      </w:r>
      <w:r>
        <w:rPr>
          <w:rFonts w:hint="eastAsia" w:eastAsia="仿宋_GB2312"/>
          <w:kern w:val="0"/>
          <w:sz w:val="32"/>
          <w:szCs w:val="32"/>
        </w:rPr>
        <w:t>元，其中：“201（类）－36（款）－</w:t>
      </w:r>
      <w:r>
        <w:rPr>
          <w:rFonts w:hint="eastAsia" w:eastAsia="仿宋_GB2312"/>
          <w:kern w:val="0"/>
          <w:sz w:val="32"/>
          <w:szCs w:val="32"/>
          <w:lang w:val="en-US" w:eastAsia="zh-CN"/>
        </w:rPr>
        <w:t>99</w:t>
      </w:r>
      <w:r>
        <w:rPr>
          <w:rFonts w:hint="eastAsia" w:eastAsia="仿宋_GB2312"/>
          <w:kern w:val="0"/>
          <w:sz w:val="32"/>
          <w:szCs w:val="32"/>
        </w:rPr>
        <w:t>（项）其他共产党事务支出”</w:t>
      </w:r>
      <w:r>
        <w:rPr>
          <w:rFonts w:hint="eastAsia" w:eastAsia="仿宋_GB2312"/>
          <w:kern w:val="0"/>
          <w:sz w:val="32"/>
          <w:szCs w:val="32"/>
          <w:lang w:val="en-US" w:eastAsia="zh-CN"/>
        </w:rPr>
        <w:t>40000.00</w:t>
      </w:r>
      <w:r>
        <w:rPr>
          <w:rFonts w:hint="eastAsia" w:eastAsia="仿宋_GB2312"/>
          <w:kern w:val="0"/>
          <w:sz w:val="32"/>
          <w:szCs w:val="32"/>
        </w:rPr>
        <w:t>元，主要用于政法委项目对下转移</w:t>
      </w:r>
      <w:r>
        <w:rPr>
          <w:rFonts w:hint="eastAsia" w:eastAsia="仿宋_GB2312"/>
          <w:kern w:val="0"/>
          <w:sz w:val="32"/>
          <w:szCs w:val="32"/>
          <w:lang w:eastAsia="zh-CN"/>
        </w:rPr>
        <w:t>安宁、禄劝县</w:t>
      </w:r>
      <w:r>
        <w:rPr>
          <w:rFonts w:hint="eastAsia" w:eastAsia="仿宋_GB2312"/>
          <w:kern w:val="0"/>
          <w:sz w:val="32"/>
          <w:szCs w:val="32"/>
        </w:rPr>
        <w:t>关爱之家经费支出。</w:t>
      </w:r>
    </w:p>
    <w:p w14:paraId="484A830B">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六、政府采购预算情况</w:t>
      </w:r>
    </w:p>
    <w:p w14:paraId="4E2922C3">
      <w:pPr>
        <w:widowControl/>
        <w:spacing w:line="590" w:lineRule="exact"/>
        <w:ind w:firstLine="640" w:firstLineChars="200"/>
        <w:rPr>
          <w:rFonts w:eastAsia="仿宋_GB2312"/>
          <w:kern w:val="0"/>
          <w:sz w:val="32"/>
          <w:szCs w:val="32"/>
          <w:highlight w:val="none"/>
        </w:rPr>
      </w:pPr>
      <w:r>
        <w:rPr>
          <w:rFonts w:eastAsia="仿宋_GB2312"/>
          <w:kern w:val="0"/>
          <w:sz w:val="32"/>
          <w:szCs w:val="32"/>
          <w:highlight w:val="none"/>
        </w:rPr>
        <w:t>根据《中华人民共和国政府采购法》的有关规定，编制了政府采购预算，共涉及采购项目</w:t>
      </w:r>
      <w:r>
        <w:rPr>
          <w:rFonts w:hint="eastAsia" w:eastAsia="仿宋_GB2312"/>
          <w:kern w:val="0"/>
          <w:sz w:val="32"/>
          <w:szCs w:val="32"/>
          <w:highlight w:val="none"/>
          <w:lang w:val="en-US" w:eastAsia="zh-CN"/>
        </w:rPr>
        <w:t>11</w:t>
      </w:r>
      <w:r>
        <w:rPr>
          <w:rFonts w:eastAsia="仿宋_GB2312"/>
          <w:kern w:val="0"/>
          <w:sz w:val="32"/>
          <w:szCs w:val="32"/>
          <w:highlight w:val="none"/>
        </w:rPr>
        <w:t>个，</w:t>
      </w:r>
      <w:r>
        <w:rPr>
          <w:rFonts w:hint="eastAsia" w:eastAsia="仿宋_GB2312"/>
          <w:kern w:val="0"/>
          <w:sz w:val="32"/>
          <w:szCs w:val="32"/>
          <w:highlight w:val="none"/>
        </w:rPr>
        <w:t>政府</w:t>
      </w:r>
      <w:r>
        <w:rPr>
          <w:rFonts w:eastAsia="仿宋_GB2312"/>
          <w:kern w:val="0"/>
          <w:sz w:val="32"/>
          <w:szCs w:val="32"/>
          <w:highlight w:val="none"/>
        </w:rPr>
        <w:t>采购预算</w:t>
      </w:r>
      <w:r>
        <w:rPr>
          <w:rFonts w:hint="eastAsia" w:eastAsia="仿宋_GB2312"/>
          <w:kern w:val="0"/>
          <w:sz w:val="32"/>
          <w:szCs w:val="32"/>
          <w:highlight w:val="none"/>
        </w:rPr>
        <w:t>总额752074</w:t>
      </w:r>
      <w:r>
        <w:rPr>
          <w:rFonts w:hint="eastAsia" w:eastAsia="仿宋_GB2312"/>
          <w:kern w:val="0"/>
          <w:sz w:val="32"/>
          <w:szCs w:val="32"/>
          <w:highlight w:val="none"/>
          <w:lang w:val="en-US" w:eastAsia="zh-CN"/>
        </w:rPr>
        <w:t>.00</w:t>
      </w:r>
      <w:r>
        <w:rPr>
          <w:rFonts w:hint="eastAsia" w:eastAsia="仿宋_GB2312"/>
          <w:kern w:val="0"/>
          <w:sz w:val="32"/>
          <w:szCs w:val="32"/>
          <w:highlight w:val="none"/>
        </w:rPr>
        <w:t>元，其中：政府采购货物预算</w:t>
      </w:r>
      <w:r>
        <w:rPr>
          <w:rFonts w:hint="eastAsia" w:eastAsia="仿宋_GB2312"/>
          <w:kern w:val="0"/>
          <w:sz w:val="32"/>
          <w:szCs w:val="32"/>
          <w:highlight w:val="none"/>
          <w:lang w:val="en-US" w:eastAsia="zh-CN"/>
        </w:rPr>
        <w:t>62074.00</w:t>
      </w:r>
      <w:r>
        <w:rPr>
          <w:rFonts w:hint="eastAsia" w:eastAsia="仿宋_GB2312"/>
          <w:kern w:val="0"/>
          <w:sz w:val="32"/>
          <w:szCs w:val="32"/>
          <w:highlight w:val="none"/>
        </w:rPr>
        <w:t>元、政府采购服务预算690000</w:t>
      </w:r>
      <w:r>
        <w:rPr>
          <w:rFonts w:hint="eastAsia" w:eastAsia="仿宋_GB2312"/>
          <w:kern w:val="0"/>
          <w:sz w:val="32"/>
          <w:szCs w:val="32"/>
          <w:highlight w:val="none"/>
          <w:lang w:val="en-US" w:eastAsia="zh-CN"/>
        </w:rPr>
        <w:t>.00</w:t>
      </w:r>
      <w:r>
        <w:rPr>
          <w:rFonts w:hint="eastAsia" w:eastAsia="仿宋_GB2312"/>
          <w:kern w:val="0"/>
          <w:sz w:val="32"/>
          <w:szCs w:val="32"/>
          <w:highlight w:val="none"/>
        </w:rPr>
        <w:t>元、政府采购工程预算</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p>
    <w:p w14:paraId="058A9A1D">
      <w:pPr>
        <w:widowControl/>
        <w:spacing w:line="590" w:lineRule="exact"/>
        <w:ind w:firstLine="640" w:firstLineChars="200"/>
        <w:rPr>
          <w:rFonts w:hint="eastAsia" w:ascii="楷体" w:hAnsi="楷体" w:eastAsia="楷体" w:cs="楷体"/>
          <w:kern w:val="0"/>
          <w:sz w:val="32"/>
          <w:szCs w:val="32"/>
          <w:highlight w:val="none"/>
        </w:rPr>
      </w:pPr>
      <w:r>
        <w:rPr>
          <w:rFonts w:hint="eastAsia" w:ascii="黑体" w:hAnsi="黑体" w:eastAsia="黑体"/>
          <w:kern w:val="0"/>
          <w:sz w:val="32"/>
          <w:szCs w:val="32"/>
          <w:highlight w:val="none"/>
        </w:rPr>
        <w:t>七、部门“三公”经费增减变化情况及原因说明</w:t>
      </w:r>
    </w:p>
    <w:p w14:paraId="5F2C61A6">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lang w:eastAsia="zh-CN"/>
        </w:rPr>
        <w:t>我</w:t>
      </w:r>
      <w:r>
        <w:rPr>
          <w:rFonts w:hint="eastAsia" w:eastAsia="仿宋_GB2312"/>
          <w:kern w:val="0"/>
          <w:sz w:val="32"/>
          <w:szCs w:val="32"/>
          <w:highlight w:val="none"/>
        </w:rPr>
        <w:t>部门</w:t>
      </w:r>
      <w:r>
        <w:rPr>
          <w:rFonts w:hint="eastAsia" w:eastAsia="仿宋_GB2312"/>
          <w:kern w:val="0"/>
          <w:sz w:val="32"/>
          <w:szCs w:val="32"/>
          <w:highlight w:val="none"/>
          <w:lang w:eastAsia="zh-CN"/>
        </w:rPr>
        <w:t>2026年</w:t>
      </w:r>
      <w:r>
        <w:rPr>
          <w:rFonts w:eastAsia="仿宋_GB2312"/>
          <w:kern w:val="0"/>
          <w:sz w:val="32"/>
          <w:szCs w:val="32"/>
          <w:highlight w:val="none"/>
        </w:rPr>
        <w:t>一般公共预算财政拨款“三公</w:t>
      </w:r>
      <w:r>
        <w:rPr>
          <w:rFonts w:hint="eastAsia" w:eastAsia="仿宋_GB2312"/>
          <w:kern w:val="0"/>
          <w:sz w:val="32"/>
          <w:szCs w:val="32"/>
          <w:highlight w:val="none"/>
        </w:rPr>
        <w:t>”</w:t>
      </w:r>
      <w:r>
        <w:rPr>
          <w:rFonts w:eastAsia="仿宋_GB2312"/>
          <w:kern w:val="0"/>
          <w:sz w:val="32"/>
          <w:szCs w:val="32"/>
          <w:highlight w:val="none"/>
        </w:rPr>
        <w:t>经费</w:t>
      </w:r>
      <w:r>
        <w:rPr>
          <w:rFonts w:hint="eastAsia" w:eastAsia="仿宋_GB2312"/>
          <w:kern w:val="0"/>
          <w:sz w:val="32"/>
          <w:szCs w:val="32"/>
          <w:highlight w:val="none"/>
        </w:rPr>
        <w:t>预</w:t>
      </w:r>
      <w:r>
        <w:rPr>
          <w:rFonts w:eastAsia="仿宋_GB2312"/>
          <w:kern w:val="0"/>
          <w:sz w:val="32"/>
          <w:szCs w:val="32"/>
          <w:highlight w:val="none"/>
        </w:rPr>
        <w:t>算</w:t>
      </w:r>
      <w:r>
        <w:rPr>
          <w:rFonts w:hint="eastAsia" w:eastAsia="仿宋_GB2312"/>
          <w:kern w:val="0"/>
          <w:sz w:val="32"/>
          <w:szCs w:val="32"/>
          <w:highlight w:val="none"/>
        </w:rPr>
        <w:t>合计101634.4元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9850.00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10.73</w:t>
      </w:r>
      <w:r>
        <w:rPr>
          <w:rFonts w:eastAsia="仿宋_GB2312"/>
          <w:kern w:val="0"/>
          <w:sz w:val="32"/>
          <w:szCs w:val="32"/>
          <w:highlight w:val="none"/>
        </w:rPr>
        <w:t>%</w:t>
      </w:r>
      <w:r>
        <w:rPr>
          <w:rFonts w:hint="eastAsia" w:eastAsia="仿宋_GB2312"/>
          <w:kern w:val="0"/>
          <w:sz w:val="32"/>
          <w:szCs w:val="32"/>
          <w:highlight w:val="none"/>
        </w:rPr>
        <w:t>，具体变动情况如下：</w:t>
      </w:r>
    </w:p>
    <w:p w14:paraId="110B6524">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（一）</w:t>
      </w:r>
      <w:r>
        <w:rPr>
          <w:rFonts w:ascii="楷体_GB2312" w:eastAsia="楷体_GB2312"/>
          <w:kern w:val="0"/>
          <w:sz w:val="32"/>
          <w:szCs w:val="32"/>
          <w:highlight w:val="none"/>
        </w:rPr>
        <w:t>因公出国（境）费</w:t>
      </w:r>
    </w:p>
    <w:p w14:paraId="2E82A423">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lang w:eastAsia="zh-CN"/>
        </w:rPr>
        <w:t>我</w:t>
      </w:r>
      <w:r>
        <w:rPr>
          <w:rFonts w:hint="eastAsia" w:eastAsia="仿宋_GB2312"/>
          <w:kern w:val="0"/>
          <w:sz w:val="32"/>
          <w:szCs w:val="32"/>
          <w:highlight w:val="none"/>
        </w:rPr>
        <w:t>部门</w:t>
      </w:r>
      <w:r>
        <w:rPr>
          <w:rFonts w:hint="eastAsia" w:eastAsia="仿宋_GB2312"/>
          <w:kern w:val="0"/>
          <w:sz w:val="32"/>
          <w:szCs w:val="32"/>
          <w:highlight w:val="none"/>
          <w:lang w:eastAsia="zh-CN"/>
        </w:rPr>
        <w:t>2026年</w:t>
      </w:r>
      <w:r>
        <w:rPr>
          <w:rFonts w:eastAsia="仿宋_GB2312"/>
          <w:kern w:val="0"/>
          <w:sz w:val="32"/>
          <w:szCs w:val="32"/>
          <w:highlight w:val="none"/>
        </w:rPr>
        <w:t>因公出国（境）费</w:t>
      </w:r>
      <w:r>
        <w:rPr>
          <w:rFonts w:hint="eastAsia" w:eastAsia="仿宋_GB2312"/>
          <w:kern w:val="0"/>
          <w:sz w:val="32"/>
          <w:szCs w:val="32"/>
          <w:highlight w:val="none"/>
        </w:rPr>
        <w:t>预算为</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0.00</w:t>
      </w:r>
      <w:r>
        <w:rPr>
          <w:rFonts w:eastAsia="仿宋_GB2312"/>
          <w:kern w:val="0"/>
          <w:sz w:val="32"/>
          <w:szCs w:val="32"/>
          <w:highlight w:val="none"/>
        </w:rPr>
        <w:t>%，共计安排因公出国（境）团组</w:t>
      </w:r>
      <w:r>
        <w:rPr>
          <w:rFonts w:hint="eastAsia" w:eastAsia="仿宋_GB2312"/>
          <w:kern w:val="0"/>
          <w:sz w:val="32"/>
          <w:szCs w:val="32"/>
          <w:highlight w:val="none"/>
          <w:lang w:val="en-US" w:eastAsia="zh-CN"/>
        </w:rPr>
        <w:t>0</w:t>
      </w:r>
      <w:r>
        <w:rPr>
          <w:rFonts w:eastAsia="仿宋_GB2312"/>
          <w:kern w:val="0"/>
          <w:sz w:val="32"/>
          <w:szCs w:val="32"/>
          <w:highlight w:val="none"/>
        </w:rPr>
        <w:t>个，因公出国（境）</w:t>
      </w:r>
      <w:r>
        <w:rPr>
          <w:rFonts w:hint="eastAsia" w:eastAsia="仿宋_GB2312"/>
          <w:kern w:val="0"/>
          <w:sz w:val="32"/>
          <w:szCs w:val="32"/>
          <w:highlight w:val="none"/>
          <w:lang w:val="en-US" w:eastAsia="zh-CN"/>
        </w:rPr>
        <w:t>0</w:t>
      </w:r>
      <w:r>
        <w:rPr>
          <w:rFonts w:eastAsia="仿宋_GB2312"/>
          <w:kern w:val="0"/>
          <w:sz w:val="32"/>
          <w:szCs w:val="32"/>
          <w:highlight w:val="none"/>
        </w:rPr>
        <w:t>人次</w:t>
      </w:r>
      <w:r>
        <w:rPr>
          <w:rFonts w:hint="eastAsia" w:eastAsia="仿宋_GB2312"/>
          <w:kern w:val="0"/>
          <w:sz w:val="32"/>
          <w:szCs w:val="32"/>
          <w:highlight w:val="none"/>
        </w:rPr>
        <w:t>。</w:t>
      </w:r>
    </w:p>
    <w:p w14:paraId="2E882A37">
      <w:pPr>
        <w:widowControl/>
        <w:spacing w:line="590" w:lineRule="exact"/>
        <w:ind w:firstLine="640" w:firstLineChars="200"/>
        <w:rPr>
          <w:rFonts w:hint="eastAsia" w:ascii="楷体" w:hAnsi="楷体" w:eastAsia="楷体" w:cs="楷体"/>
          <w:kern w:val="0"/>
          <w:sz w:val="32"/>
          <w:szCs w:val="32"/>
          <w:highlight w:val="none"/>
        </w:rPr>
      </w:pPr>
      <w:r>
        <w:rPr>
          <w:rFonts w:eastAsia="仿宋_GB2312"/>
          <w:kern w:val="0"/>
          <w:sz w:val="32"/>
          <w:szCs w:val="32"/>
          <w:highlight w:val="none"/>
        </w:rPr>
        <w:t>增减变化原因</w:t>
      </w:r>
      <w:r>
        <w:rPr>
          <w:rFonts w:hint="eastAsia" w:eastAsia="仿宋_GB2312"/>
          <w:kern w:val="0"/>
          <w:sz w:val="32"/>
          <w:szCs w:val="32"/>
          <w:lang w:eastAsia="zh-CN"/>
        </w:rPr>
        <w:t>我部门</w:t>
      </w:r>
      <w:r>
        <w:rPr>
          <w:rFonts w:hint="eastAsia" w:eastAsia="仿宋_GB2312"/>
          <w:kern w:val="0"/>
          <w:sz w:val="32"/>
          <w:szCs w:val="32"/>
          <w:lang w:val="en-US" w:eastAsia="zh-CN"/>
        </w:rPr>
        <w:t>2026年无因公出国（境）计划安排</w:t>
      </w:r>
      <w:r>
        <w:rPr>
          <w:rFonts w:hint="eastAsia" w:eastAsia="仿宋_GB2312"/>
          <w:kern w:val="0"/>
          <w:sz w:val="32"/>
          <w:szCs w:val="32"/>
        </w:rPr>
        <w:t>。</w:t>
      </w:r>
    </w:p>
    <w:p w14:paraId="19DD8F14">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（二）</w:t>
      </w:r>
      <w:r>
        <w:rPr>
          <w:rFonts w:ascii="楷体_GB2312" w:eastAsia="楷体_GB2312"/>
          <w:kern w:val="0"/>
          <w:sz w:val="32"/>
          <w:szCs w:val="32"/>
          <w:highlight w:val="none"/>
        </w:rPr>
        <w:t>公务接待费</w:t>
      </w:r>
    </w:p>
    <w:p w14:paraId="32367910">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lang w:eastAsia="zh-CN"/>
        </w:rPr>
        <w:t>我</w:t>
      </w:r>
      <w:r>
        <w:rPr>
          <w:rFonts w:hint="eastAsia" w:eastAsia="仿宋_GB2312"/>
          <w:kern w:val="0"/>
          <w:sz w:val="32"/>
          <w:szCs w:val="32"/>
          <w:highlight w:val="none"/>
        </w:rPr>
        <w:t>部门</w:t>
      </w:r>
      <w:r>
        <w:rPr>
          <w:rFonts w:hint="eastAsia" w:eastAsia="仿宋_GB2312"/>
          <w:kern w:val="0"/>
          <w:sz w:val="32"/>
          <w:szCs w:val="32"/>
          <w:highlight w:val="none"/>
          <w:lang w:eastAsia="zh-CN"/>
        </w:rPr>
        <w:t>2026年</w:t>
      </w:r>
      <w:r>
        <w:rPr>
          <w:rFonts w:hint="eastAsia" w:eastAsia="仿宋_GB2312"/>
          <w:kern w:val="0"/>
          <w:sz w:val="32"/>
          <w:szCs w:val="32"/>
          <w:highlight w:val="none"/>
        </w:rPr>
        <w:t>公务接待费预算</w:t>
      </w:r>
      <w:r>
        <w:rPr>
          <w:rFonts w:eastAsia="仿宋_GB2312"/>
          <w:kern w:val="0"/>
          <w:sz w:val="32"/>
          <w:szCs w:val="32"/>
          <w:highlight w:val="none"/>
        </w:rPr>
        <w:t>为</w:t>
      </w:r>
      <w:r>
        <w:rPr>
          <w:rFonts w:hint="eastAsia" w:eastAsia="仿宋_GB2312"/>
          <w:kern w:val="0"/>
          <w:sz w:val="32"/>
          <w:szCs w:val="32"/>
          <w:highlight w:val="none"/>
        </w:rPr>
        <w:t>39250</w:t>
      </w:r>
      <w:r>
        <w:rPr>
          <w:rFonts w:hint="eastAsia" w:eastAsia="仿宋_GB2312"/>
          <w:kern w:val="0"/>
          <w:sz w:val="32"/>
          <w:szCs w:val="32"/>
          <w:highlight w:val="none"/>
          <w:lang w:val="en-US" w:eastAsia="zh-CN"/>
        </w:rPr>
        <w:t>.00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9850.00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33.50</w:t>
      </w:r>
      <w:r>
        <w:rPr>
          <w:rFonts w:eastAsia="仿宋_GB2312"/>
          <w:kern w:val="0"/>
          <w:sz w:val="32"/>
          <w:szCs w:val="32"/>
          <w:highlight w:val="none"/>
        </w:rPr>
        <w:t>%，国内公务接待批次为</w:t>
      </w:r>
      <w:r>
        <w:rPr>
          <w:rFonts w:hint="eastAsia" w:eastAsia="仿宋_GB2312"/>
          <w:kern w:val="0"/>
          <w:sz w:val="32"/>
          <w:szCs w:val="32"/>
          <w:highlight w:val="none"/>
          <w:lang w:val="en-US" w:eastAsia="zh-CN"/>
        </w:rPr>
        <w:t>70</w:t>
      </w:r>
      <w:r>
        <w:rPr>
          <w:rFonts w:eastAsia="仿宋_GB2312"/>
          <w:kern w:val="0"/>
          <w:sz w:val="32"/>
          <w:szCs w:val="32"/>
          <w:highlight w:val="none"/>
        </w:rPr>
        <w:t>次，共计接待</w:t>
      </w:r>
      <w:r>
        <w:rPr>
          <w:rFonts w:hint="eastAsia" w:eastAsia="仿宋_GB2312"/>
          <w:kern w:val="0"/>
          <w:sz w:val="32"/>
          <w:szCs w:val="32"/>
          <w:highlight w:val="none"/>
          <w:lang w:val="en-US" w:eastAsia="zh-CN"/>
        </w:rPr>
        <w:t>800</w:t>
      </w:r>
      <w:r>
        <w:rPr>
          <w:rFonts w:eastAsia="仿宋_GB2312"/>
          <w:kern w:val="0"/>
          <w:sz w:val="32"/>
          <w:szCs w:val="32"/>
          <w:highlight w:val="none"/>
        </w:rPr>
        <w:t>人次</w:t>
      </w:r>
      <w:r>
        <w:rPr>
          <w:rFonts w:hint="eastAsia" w:eastAsia="仿宋_GB2312"/>
          <w:kern w:val="0"/>
          <w:sz w:val="32"/>
          <w:szCs w:val="32"/>
          <w:highlight w:val="none"/>
        </w:rPr>
        <w:t>。</w:t>
      </w:r>
    </w:p>
    <w:p w14:paraId="7A940E90">
      <w:pPr>
        <w:widowControl/>
        <w:spacing w:line="590" w:lineRule="exact"/>
        <w:ind w:firstLine="640" w:firstLineChars="200"/>
        <w:rPr>
          <w:rFonts w:hint="eastAsia" w:ascii="楷体" w:hAnsi="楷体" w:eastAsia="楷体" w:cs="楷体"/>
          <w:kern w:val="0"/>
          <w:sz w:val="32"/>
          <w:szCs w:val="32"/>
          <w:highlight w:val="none"/>
        </w:rPr>
      </w:pPr>
      <w:r>
        <w:rPr>
          <w:rFonts w:eastAsia="仿宋_GB2312"/>
          <w:kern w:val="0"/>
          <w:sz w:val="32"/>
          <w:szCs w:val="32"/>
          <w:highlight w:val="none"/>
        </w:rPr>
        <w:t>增减变化原因</w:t>
      </w:r>
      <w:r>
        <w:rPr>
          <w:rFonts w:hint="eastAsia" w:eastAsia="仿宋_GB2312"/>
          <w:kern w:val="0"/>
          <w:sz w:val="32"/>
          <w:szCs w:val="32"/>
          <w:highlight w:val="none"/>
          <w:lang w:eastAsia="zh-CN"/>
        </w:rPr>
        <w:t>下属单位法学会办公室新成立增加公务接待费</w:t>
      </w:r>
      <w:r>
        <w:rPr>
          <w:rFonts w:hint="eastAsia" w:ascii="楷体" w:hAnsi="楷体" w:eastAsia="楷体" w:cs="楷体"/>
          <w:kern w:val="0"/>
          <w:sz w:val="32"/>
          <w:szCs w:val="32"/>
          <w:highlight w:val="none"/>
        </w:rPr>
        <w:t>。</w:t>
      </w:r>
    </w:p>
    <w:p w14:paraId="764526EE">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（三）</w:t>
      </w:r>
      <w:r>
        <w:rPr>
          <w:rFonts w:ascii="楷体_GB2312" w:eastAsia="楷体_GB2312"/>
          <w:kern w:val="0"/>
          <w:sz w:val="32"/>
          <w:szCs w:val="32"/>
          <w:highlight w:val="none"/>
        </w:rPr>
        <w:t>公务用车购置及运行维护费</w:t>
      </w:r>
    </w:p>
    <w:p w14:paraId="0D4F37BE">
      <w:pPr>
        <w:widowControl/>
        <w:spacing w:line="590" w:lineRule="exact"/>
        <w:ind w:firstLine="640" w:firstLineChars="200"/>
        <w:rPr>
          <w:rFonts w:eastAsia="仿宋_GB2312"/>
          <w:kern w:val="0"/>
          <w:sz w:val="32"/>
          <w:szCs w:val="32"/>
          <w:highlight w:val="none"/>
        </w:rPr>
      </w:pPr>
      <w:r>
        <w:rPr>
          <w:rFonts w:hint="eastAsia" w:eastAsia="仿宋_GB2312"/>
          <w:kern w:val="0"/>
          <w:sz w:val="32"/>
          <w:szCs w:val="32"/>
          <w:highlight w:val="none"/>
          <w:lang w:eastAsia="zh-CN"/>
        </w:rPr>
        <w:t>我</w:t>
      </w:r>
      <w:r>
        <w:rPr>
          <w:rFonts w:hint="eastAsia" w:eastAsia="仿宋_GB2312"/>
          <w:kern w:val="0"/>
          <w:sz w:val="32"/>
          <w:szCs w:val="32"/>
          <w:highlight w:val="none"/>
        </w:rPr>
        <w:t>部门</w:t>
      </w:r>
      <w:r>
        <w:rPr>
          <w:rFonts w:hint="eastAsia" w:eastAsia="仿宋_GB2312"/>
          <w:kern w:val="0"/>
          <w:sz w:val="32"/>
          <w:szCs w:val="32"/>
          <w:highlight w:val="none"/>
          <w:lang w:eastAsia="zh-CN"/>
        </w:rPr>
        <w:t>2026年</w:t>
      </w:r>
      <w:r>
        <w:rPr>
          <w:rFonts w:hint="eastAsia" w:eastAsia="仿宋_GB2312"/>
          <w:kern w:val="0"/>
          <w:sz w:val="32"/>
          <w:szCs w:val="32"/>
          <w:highlight w:val="none"/>
        </w:rPr>
        <w:t>公务用车购置及运行维护费</w:t>
      </w:r>
      <w:r>
        <w:rPr>
          <w:rFonts w:eastAsia="仿宋_GB2312"/>
          <w:kern w:val="0"/>
          <w:sz w:val="32"/>
          <w:szCs w:val="32"/>
          <w:highlight w:val="none"/>
        </w:rPr>
        <w:t>为</w:t>
      </w:r>
      <w:r>
        <w:rPr>
          <w:rFonts w:hint="eastAsia" w:eastAsia="仿宋_GB2312"/>
          <w:kern w:val="0"/>
          <w:sz w:val="32"/>
          <w:szCs w:val="32"/>
          <w:highlight w:val="none"/>
        </w:rPr>
        <w:t>62384.4</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0.00</w:t>
      </w:r>
      <w:r>
        <w:rPr>
          <w:rFonts w:eastAsia="仿宋_GB2312"/>
          <w:kern w:val="0"/>
          <w:sz w:val="32"/>
          <w:szCs w:val="32"/>
          <w:highlight w:val="none"/>
        </w:rPr>
        <w:t>%</w:t>
      </w:r>
      <w:r>
        <w:rPr>
          <w:rFonts w:hint="eastAsia" w:eastAsia="仿宋_GB2312"/>
          <w:kern w:val="0"/>
          <w:sz w:val="32"/>
          <w:szCs w:val="32"/>
          <w:highlight w:val="none"/>
        </w:rPr>
        <w:t>。</w:t>
      </w:r>
      <w:r>
        <w:rPr>
          <w:rFonts w:eastAsia="仿宋_GB2312"/>
          <w:kern w:val="0"/>
          <w:sz w:val="32"/>
          <w:szCs w:val="32"/>
          <w:highlight w:val="none"/>
        </w:rPr>
        <w:t>其中：公务用车购置费</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0.00</w:t>
      </w:r>
      <w:r>
        <w:rPr>
          <w:rFonts w:eastAsia="仿宋_GB2312"/>
          <w:kern w:val="0"/>
          <w:sz w:val="32"/>
          <w:szCs w:val="32"/>
          <w:highlight w:val="none"/>
        </w:rPr>
        <w:t>%；公务用车运行维护费</w:t>
      </w:r>
      <w:r>
        <w:rPr>
          <w:rFonts w:hint="eastAsia" w:eastAsia="仿宋_GB2312"/>
          <w:kern w:val="0"/>
          <w:sz w:val="32"/>
          <w:szCs w:val="32"/>
          <w:highlight w:val="none"/>
        </w:rPr>
        <w:t>62384.4</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0.00</w:t>
      </w:r>
      <w:r>
        <w:rPr>
          <w:rFonts w:eastAsia="仿宋_GB2312"/>
          <w:kern w:val="0"/>
          <w:sz w:val="32"/>
          <w:szCs w:val="32"/>
          <w:highlight w:val="none"/>
        </w:rPr>
        <w:t>%。共计购置公务用车</w:t>
      </w:r>
      <w:r>
        <w:rPr>
          <w:rFonts w:hint="eastAsia" w:eastAsia="仿宋_GB2312"/>
          <w:kern w:val="0"/>
          <w:sz w:val="32"/>
          <w:szCs w:val="32"/>
          <w:highlight w:val="none"/>
          <w:lang w:val="en-US" w:eastAsia="zh-CN"/>
        </w:rPr>
        <w:t>0</w:t>
      </w:r>
      <w:r>
        <w:rPr>
          <w:rFonts w:eastAsia="仿宋_GB2312"/>
          <w:kern w:val="0"/>
          <w:sz w:val="32"/>
          <w:szCs w:val="32"/>
          <w:highlight w:val="none"/>
        </w:rPr>
        <w:t>辆，年末公务用车保有量为</w:t>
      </w:r>
      <w:r>
        <w:rPr>
          <w:rFonts w:hint="eastAsia" w:eastAsia="仿宋_GB2312"/>
          <w:kern w:val="0"/>
          <w:sz w:val="32"/>
          <w:szCs w:val="32"/>
          <w:highlight w:val="none"/>
          <w:lang w:val="en-US" w:eastAsia="zh-CN"/>
        </w:rPr>
        <w:t>2</w:t>
      </w:r>
      <w:r>
        <w:rPr>
          <w:rFonts w:eastAsia="仿宋_GB2312"/>
          <w:kern w:val="0"/>
          <w:sz w:val="32"/>
          <w:szCs w:val="32"/>
          <w:highlight w:val="none"/>
        </w:rPr>
        <w:t>辆。</w:t>
      </w:r>
    </w:p>
    <w:p w14:paraId="75C55256">
      <w:pPr>
        <w:widowControl/>
        <w:spacing w:line="590" w:lineRule="exact"/>
        <w:ind w:firstLine="640" w:firstLineChars="200"/>
        <w:rPr>
          <w:rFonts w:hint="eastAsia" w:ascii="楷体" w:hAnsi="楷体" w:eastAsia="楷体" w:cs="楷体"/>
          <w:kern w:val="0"/>
          <w:sz w:val="32"/>
          <w:szCs w:val="32"/>
          <w:highlight w:val="none"/>
        </w:rPr>
      </w:pPr>
      <w:r>
        <w:rPr>
          <w:rFonts w:eastAsia="仿宋_GB2312"/>
          <w:kern w:val="0"/>
          <w:sz w:val="32"/>
          <w:szCs w:val="32"/>
          <w:highlight w:val="none"/>
        </w:rPr>
        <w:t>增减变化原因</w:t>
      </w:r>
      <w:r>
        <w:rPr>
          <w:rFonts w:hint="eastAsia" w:eastAsia="仿宋_GB2312"/>
          <w:kern w:val="0"/>
          <w:sz w:val="32"/>
          <w:szCs w:val="32"/>
          <w:lang w:eastAsia="zh-CN"/>
        </w:rPr>
        <w:t>按照市财政局过“紧日子”的要求，压缩支出</w:t>
      </w:r>
      <w:r>
        <w:rPr>
          <w:rFonts w:hint="eastAsia" w:ascii="楷体" w:hAnsi="楷体" w:eastAsia="楷体" w:cs="楷体"/>
          <w:kern w:val="0"/>
          <w:sz w:val="32"/>
          <w:szCs w:val="32"/>
        </w:rPr>
        <w:t>。</w:t>
      </w:r>
    </w:p>
    <w:p w14:paraId="1326F68C">
      <w:pPr>
        <w:widowControl/>
        <w:spacing w:line="590" w:lineRule="exact"/>
        <w:ind w:firstLine="640" w:firstLineChars="200"/>
        <w:rPr>
          <w:rFonts w:hint="eastAsia" w:ascii="黑体" w:hAnsi="黑体" w:eastAsia="黑体"/>
          <w:kern w:val="0"/>
          <w:sz w:val="32"/>
          <w:szCs w:val="32"/>
          <w:highlight w:val="none"/>
        </w:rPr>
      </w:pPr>
      <w:r>
        <w:rPr>
          <w:rFonts w:hint="eastAsia" w:ascii="黑体" w:hAnsi="黑体" w:eastAsia="黑体"/>
          <w:kern w:val="0"/>
          <w:sz w:val="32"/>
          <w:szCs w:val="32"/>
          <w:highlight w:val="none"/>
        </w:rPr>
        <w:t>八、重点项目预算绩效目标情况</w:t>
      </w:r>
    </w:p>
    <w:p w14:paraId="26C4B8E9">
      <w:pPr>
        <w:widowControl/>
        <w:ind w:firstLine="640" w:firstLineChars="200"/>
        <w:rPr>
          <w:rFonts w:hint="eastAsia" w:eastAsia="仿宋_GB2312"/>
          <w:kern w:val="0"/>
          <w:sz w:val="32"/>
          <w:szCs w:val="32"/>
        </w:rPr>
      </w:pPr>
      <w:r>
        <w:rPr>
          <w:rFonts w:hint="eastAsia" w:eastAsia="仿宋_GB2312"/>
          <w:kern w:val="0"/>
          <w:sz w:val="32"/>
          <w:szCs w:val="32"/>
        </w:rPr>
        <w:t>我</w:t>
      </w:r>
      <w:r>
        <w:rPr>
          <w:rFonts w:hint="eastAsia" w:eastAsia="仿宋_GB2312"/>
          <w:kern w:val="0"/>
          <w:sz w:val="32"/>
          <w:szCs w:val="32"/>
          <w:lang w:eastAsia="zh-CN"/>
        </w:rPr>
        <w:t>部门</w:t>
      </w:r>
      <w:r>
        <w:rPr>
          <w:rFonts w:hint="eastAsia" w:eastAsia="仿宋_GB2312"/>
          <w:kern w:val="0"/>
          <w:sz w:val="32"/>
          <w:szCs w:val="32"/>
        </w:rPr>
        <w:t>202</w:t>
      </w:r>
      <w:r>
        <w:rPr>
          <w:rFonts w:hint="eastAsia" w:eastAsia="仿宋_GB2312"/>
          <w:kern w:val="0"/>
          <w:sz w:val="32"/>
          <w:szCs w:val="32"/>
          <w:lang w:val="en-US" w:eastAsia="zh-CN"/>
        </w:rPr>
        <w:t>6</w:t>
      </w:r>
      <w:r>
        <w:rPr>
          <w:rFonts w:hint="eastAsia" w:eastAsia="仿宋_GB2312"/>
          <w:kern w:val="0"/>
          <w:sz w:val="32"/>
          <w:szCs w:val="32"/>
        </w:rPr>
        <w:t>年重点项目共有</w:t>
      </w:r>
      <w:r>
        <w:rPr>
          <w:rFonts w:hint="eastAsia" w:eastAsia="仿宋_GB2312"/>
          <w:kern w:val="0"/>
          <w:sz w:val="32"/>
          <w:szCs w:val="32"/>
          <w:lang w:val="en-US" w:eastAsia="zh-CN"/>
        </w:rPr>
        <w:t>6</w:t>
      </w:r>
      <w:r>
        <w:rPr>
          <w:rFonts w:hint="eastAsia" w:eastAsia="仿宋_GB2312"/>
          <w:kern w:val="0"/>
          <w:sz w:val="32"/>
          <w:szCs w:val="32"/>
        </w:rPr>
        <w:t>个，分别是：</w:t>
      </w:r>
      <w:r>
        <w:rPr>
          <w:rFonts w:hint="eastAsia" w:eastAsia="仿宋_GB2312" w:cs="仿宋_GB2312"/>
          <w:kern w:val="0"/>
          <w:sz w:val="32"/>
          <w:szCs w:val="32"/>
        </w:rPr>
        <w:t>政法综合经费、</w:t>
      </w:r>
      <w:r>
        <w:rPr>
          <w:rFonts w:hint="eastAsia" w:eastAsia="仿宋_GB2312" w:cs="仿宋_GB2312"/>
          <w:kern w:val="0"/>
          <w:sz w:val="32"/>
          <w:szCs w:val="32"/>
          <w:lang w:eastAsia="zh-CN"/>
        </w:rPr>
        <w:t>保障</w:t>
      </w:r>
      <w:r>
        <w:rPr>
          <w:rFonts w:hint="eastAsia" w:eastAsia="仿宋_GB2312" w:cs="仿宋_GB2312"/>
          <w:kern w:val="0"/>
          <w:sz w:val="32"/>
          <w:szCs w:val="32"/>
        </w:rPr>
        <w:t>经费、见义勇为表彰奖励经费及慰问经费、铁路护路经费</w:t>
      </w:r>
      <w:r>
        <w:rPr>
          <w:rFonts w:hint="eastAsia" w:eastAsia="仿宋_GB2312" w:cs="仿宋_GB2312"/>
          <w:kern w:val="0"/>
          <w:sz w:val="32"/>
          <w:szCs w:val="32"/>
          <w:lang w:eastAsia="zh-CN"/>
        </w:rPr>
        <w:t>、</w:t>
      </w:r>
      <w:r>
        <w:rPr>
          <w:rFonts w:hint="eastAsia" w:eastAsia="仿宋_GB2312" w:cs="仿宋_GB2312"/>
          <w:kern w:val="0"/>
          <w:sz w:val="32"/>
          <w:szCs w:val="32"/>
        </w:rPr>
        <w:t>昆明市社会治安综合治理中心建设工作经费</w:t>
      </w:r>
      <w:r>
        <w:rPr>
          <w:rFonts w:hint="eastAsia" w:eastAsia="仿宋_GB2312" w:cs="仿宋_GB2312"/>
          <w:kern w:val="0"/>
          <w:sz w:val="32"/>
          <w:szCs w:val="32"/>
          <w:lang w:eastAsia="zh-CN"/>
        </w:rPr>
        <w:t>、</w:t>
      </w:r>
      <w:r>
        <w:rPr>
          <w:rFonts w:hint="eastAsia" w:eastAsia="仿宋_GB2312" w:cs="仿宋_GB2312"/>
          <w:kern w:val="0"/>
          <w:sz w:val="32"/>
          <w:szCs w:val="32"/>
        </w:rPr>
        <w:t>法学会工作经费</w:t>
      </w:r>
      <w:r>
        <w:rPr>
          <w:rFonts w:hint="eastAsia" w:eastAsia="仿宋_GB2312"/>
          <w:kern w:val="0"/>
          <w:sz w:val="32"/>
          <w:szCs w:val="32"/>
        </w:rPr>
        <w:t>。</w:t>
      </w:r>
    </w:p>
    <w:p w14:paraId="00FB15C0">
      <w:pPr>
        <w:widowControl/>
        <w:ind w:firstLine="640" w:firstLineChars="200"/>
        <w:jc w:val="left"/>
        <w:rPr>
          <w:rFonts w:hint="eastAsia" w:eastAsia="楷体_GB2312" w:cs="楷体_GB2312"/>
          <w:kern w:val="0"/>
          <w:sz w:val="32"/>
          <w:szCs w:val="32"/>
        </w:rPr>
      </w:pPr>
      <w:r>
        <w:rPr>
          <w:rFonts w:hint="eastAsia" w:eastAsia="楷体_GB2312" w:cs="楷体_GB2312"/>
          <w:kern w:val="0"/>
          <w:sz w:val="32"/>
          <w:szCs w:val="32"/>
        </w:rPr>
        <w:t>（</w:t>
      </w:r>
      <w:r>
        <w:rPr>
          <w:rFonts w:hint="eastAsia" w:eastAsia="楷体_GB2312" w:cs="楷体_GB2312"/>
          <w:kern w:val="0"/>
          <w:sz w:val="32"/>
          <w:szCs w:val="32"/>
          <w:lang w:eastAsia="zh-CN"/>
        </w:rPr>
        <w:t>一</w:t>
      </w:r>
      <w:r>
        <w:rPr>
          <w:rFonts w:hint="eastAsia" w:eastAsia="楷体_GB2312" w:cs="楷体_GB2312"/>
          <w:kern w:val="0"/>
          <w:sz w:val="32"/>
          <w:szCs w:val="32"/>
        </w:rPr>
        <w:t>）政法综合经费</w:t>
      </w:r>
    </w:p>
    <w:p w14:paraId="32E7A514">
      <w:pPr>
        <w:widowControl/>
        <w:ind w:firstLine="640" w:firstLineChars="200"/>
        <w:rPr>
          <w:rFonts w:eastAsia="仿宋_GB2312"/>
          <w:sz w:val="32"/>
          <w:szCs w:val="32"/>
        </w:rPr>
      </w:pPr>
      <w:r>
        <w:rPr>
          <w:rFonts w:hint="eastAsia" w:eastAsia="仿宋_GB2312"/>
          <w:kern w:val="0"/>
          <w:sz w:val="32"/>
          <w:szCs w:val="32"/>
        </w:rPr>
        <w:t>202</w:t>
      </w:r>
      <w:r>
        <w:rPr>
          <w:rFonts w:hint="eastAsia" w:eastAsia="仿宋_GB2312"/>
          <w:kern w:val="0"/>
          <w:sz w:val="32"/>
          <w:szCs w:val="32"/>
          <w:lang w:val="en-US" w:eastAsia="zh-CN"/>
        </w:rPr>
        <w:t>6</w:t>
      </w:r>
      <w:r>
        <w:rPr>
          <w:rFonts w:hint="eastAsia" w:eastAsia="仿宋_GB2312"/>
          <w:kern w:val="0"/>
          <w:sz w:val="32"/>
          <w:szCs w:val="32"/>
        </w:rPr>
        <w:t>年主要工作目标：</w:t>
      </w:r>
      <w:r>
        <w:rPr>
          <w:rFonts w:eastAsia="仿宋_GB2312"/>
          <w:sz w:val="32"/>
          <w:szCs w:val="32"/>
        </w:rPr>
        <w:t>按照市委安排部署，不断加强工作，着力解决影响国家政治安全和社会稳定的基础性、源头性、根本性问题，有效防范、化解、管控风险，为全市经济社会发展营造安全稳定的社会环境。</w:t>
      </w:r>
    </w:p>
    <w:p w14:paraId="17618371">
      <w:pPr>
        <w:widowControl/>
        <w:ind w:firstLine="640" w:firstLineChars="200"/>
        <w:jc w:val="left"/>
        <w:rPr>
          <w:rFonts w:hint="eastAsia" w:eastAsia="楷体_GB2312" w:cs="楷体_GB2312"/>
          <w:kern w:val="0"/>
          <w:sz w:val="32"/>
          <w:szCs w:val="32"/>
        </w:rPr>
      </w:pPr>
      <w:r>
        <w:rPr>
          <w:rFonts w:hint="eastAsia" w:eastAsia="楷体_GB2312" w:cs="楷体_GB2312"/>
          <w:kern w:val="0"/>
          <w:sz w:val="32"/>
          <w:szCs w:val="32"/>
        </w:rPr>
        <w:t>（</w:t>
      </w:r>
      <w:r>
        <w:rPr>
          <w:rFonts w:hint="eastAsia" w:eastAsia="楷体_GB2312" w:cs="楷体_GB2312"/>
          <w:kern w:val="0"/>
          <w:sz w:val="32"/>
          <w:szCs w:val="32"/>
          <w:lang w:eastAsia="zh-CN"/>
        </w:rPr>
        <w:t>二</w:t>
      </w:r>
      <w:r>
        <w:rPr>
          <w:rFonts w:hint="eastAsia" w:eastAsia="楷体_GB2312" w:cs="楷体_GB2312"/>
          <w:kern w:val="0"/>
          <w:sz w:val="32"/>
          <w:szCs w:val="32"/>
        </w:rPr>
        <w:t>）</w:t>
      </w:r>
      <w:r>
        <w:rPr>
          <w:rFonts w:hint="eastAsia" w:eastAsia="楷体_GB2312" w:cs="楷体_GB2312"/>
          <w:kern w:val="0"/>
          <w:sz w:val="32"/>
          <w:szCs w:val="32"/>
          <w:lang w:eastAsia="zh-CN"/>
        </w:rPr>
        <w:t>保障</w:t>
      </w:r>
      <w:r>
        <w:rPr>
          <w:rFonts w:hint="eastAsia" w:eastAsia="楷体_GB2312" w:cs="楷体_GB2312"/>
          <w:kern w:val="0"/>
          <w:sz w:val="32"/>
          <w:szCs w:val="32"/>
        </w:rPr>
        <w:t>经费</w:t>
      </w:r>
    </w:p>
    <w:p w14:paraId="2D480A21">
      <w:pPr>
        <w:widowControl/>
        <w:ind w:firstLine="640" w:firstLineChars="200"/>
        <w:jc w:val="left"/>
        <w:rPr>
          <w:rFonts w:hint="eastAsia" w:eastAsia="仿宋_GB2312"/>
          <w:kern w:val="0"/>
          <w:sz w:val="32"/>
          <w:szCs w:val="32"/>
        </w:rPr>
      </w:pPr>
      <w:r>
        <w:rPr>
          <w:rFonts w:hint="eastAsia" w:eastAsia="仿宋_GB2312"/>
          <w:kern w:val="0"/>
          <w:sz w:val="32"/>
          <w:szCs w:val="32"/>
        </w:rPr>
        <w:t>202</w:t>
      </w:r>
      <w:r>
        <w:rPr>
          <w:rFonts w:hint="eastAsia" w:eastAsia="仿宋_GB2312"/>
          <w:kern w:val="0"/>
          <w:sz w:val="32"/>
          <w:szCs w:val="32"/>
          <w:lang w:val="en-US" w:eastAsia="zh-CN"/>
        </w:rPr>
        <w:t>6</w:t>
      </w:r>
      <w:r>
        <w:rPr>
          <w:rFonts w:hint="eastAsia" w:eastAsia="仿宋_GB2312"/>
          <w:kern w:val="0"/>
          <w:sz w:val="32"/>
          <w:szCs w:val="32"/>
        </w:rPr>
        <w:t>年主要工作目标：</w:t>
      </w:r>
      <w:r>
        <w:rPr>
          <w:rFonts w:hint="eastAsia" w:ascii="仿宋_GB2312" w:eastAsia="仿宋_GB2312"/>
          <w:sz w:val="32"/>
          <w:szCs w:val="32"/>
        </w:rPr>
        <w:t>加强对平安建设工作的组织协调、督导检查和综合考评。指导协调各地区各部门推进社会治安重点地区和突出治安问题排查整治、社会治安防控体系建设。</w:t>
      </w:r>
      <w:r>
        <w:rPr>
          <w:rFonts w:hint="eastAsia" w:ascii="仿宋_GB2312" w:hAnsi="仿宋_GB2312" w:eastAsia="仿宋_GB2312" w:cs="仿宋_GB2312"/>
          <w:sz w:val="32"/>
          <w:szCs w:val="32"/>
        </w:rPr>
        <w:t>协调推动社会治安分色管理，进一步强化基层党委、政府的治安管理责任。协调推动重点领域、行业、物品安全管理，推动建立覆盖全部时候人口的动态管理体系、特殊人群社会关怀帮扶体系，指导协调预防和减少青少年犯法犯罪工作。</w:t>
      </w:r>
      <w:r>
        <w:rPr>
          <w:rFonts w:hint="eastAsia" w:eastAsia="仿宋_GB2312"/>
          <w:kern w:val="0"/>
          <w:sz w:val="32"/>
          <w:szCs w:val="32"/>
        </w:rPr>
        <w:t>按照市委安排部署，不断加强工作，着力解决影响国家政治安全和社会稳定的基础性、源头性、根本性问题，有效防范、化解、管控风险，为开创建设区域性国际中心城市新局面营造安全稳定的社会环境。</w:t>
      </w:r>
    </w:p>
    <w:p w14:paraId="0484F656">
      <w:pPr>
        <w:widowControl/>
        <w:ind w:firstLine="640" w:firstLineChars="200"/>
        <w:jc w:val="left"/>
        <w:rPr>
          <w:rFonts w:hint="eastAsia" w:eastAsia="楷体_GB2312" w:cs="楷体_GB2312"/>
          <w:kern w:val="0"/>
          <w:sz w:val="32"/>
          <w:szCs w:val="32"/>
        </w:rPr>
      </w:pPr>
      <w:r>
        <w:rPr>
          <w:rFonts w:hint="eastAsia" w:eastAsia="楷体_GB2312" w:cs="楷体_GB2312"/>
          <w:kern w:val="0"/>
          <w:sz w:val="32"/>
          <w:szCs w:val="32"/>
        </w:rPr>
        <w:t>（</w:t>
      </w:r>
      <w:r>
        <w:rPr>
          <w:rFonts w:hint="eastAsia" w:eastAsia="楷体_GB2312" w:cs="楷体_GB2312"/>
          <w:kern w:val="0"/>
          <w:sz w:val="32"/>
          <w:szCs w:val="32"/>
          <w:lang w:eastAsia="zh-CN"/>
        </w:rPr>
        <w:t>三</w:t>
      </w:r>
      <w:r>
        <w:rPr>
          <w:rFonts w:hint="eastAsia" w:eastAsia="楷体_GB2312" w:cs="楷体_GB2312"/>
          <w:kern w:val="0"/>
          <w:sz w:val="32"/>
          <w:szCs w:val="32"/>
        </w:rPr>
        <w:t>）见义勇为表彰奖励经费及慰问经费</w:t>
      </w:r>
    </w:p>
    <w:p w14:paraId="3195A480">
      <w:pPr>
        <w:widowControl/>
        <w:ind w:firstLine="640" w:firstLineChars="200"/>
        <w:rPr>
          <w:rFonts w:hint="eastAsia" w:ascii="仿宋_GB2312" w:eastAsia="仿宋_GB2312"/>
          <w:sz w:val="32"/>
          <w:szCs w:val="32"/>
        </w:rPr>
      </w:pPr>
      <w:r>
        <w:rPr>
          <w:rFonts w:hint="eastAsia" w:eastAsia="仿宋_GB2312"/>
          <w:kern w:val="0"/>
          <w:sz w:val="32"/>
          <w:szCs w:val="32"/>
        </w:rPr>
        <w:t>202</w:t>
      </w:r>
      <w:r>
        <w:rPr>
          <w:rFonts w:hint="eastAsia" w:eastAsia="仿宋_GB2312"/>
          <w:kern w:val="0"/>
          <w:sz w:val="32"/>
          <w:szCs w:val="32"/>
          <w:lang w:val="en-US" w:eastAsia="zh-CN"/>
        </w:rPr>
        <w:t>6</w:t>
      </w:r>
      <w:r>
        <w:rPr>
          <w:rFonts w:hint="eastAsia" w:eastAsia="仿宋_GB2312"/>
          <w:kern w:val="0"/>
          <w:sz w:val="32"/>
          <w:szCs w:val="32"/>
        </w:rPr>
        <w:t>年主要工作目标：</w:t>
      </w:r>
      <w:r>
        <w:rPr>
          <w:rFonts w:hint="eastAsia" w:ascii="仿宋_GB2312" w:eastAsia="仿宋_GB2312"/>
          <w:sz w:val="32"/>
          <w:szCs w:val="32"/>
        </w:rPr>
        <w:t>做好推荐表彰和年度表彰奖励工作，落实各项奖励措施。加大对困难见义勇为家庭的帮扶和关爱力度，切实解决实际困难。</w:t>
      </w:r>
    </w:p>
    <w:p w14:paraId="0381EC6C">
      <w:pPr>
        <w:widowControl/>
        <w:ind w:firstLine="640" w:firstLineChars="200"/>
        <w:jc w:val="left"/>
        <w:rPr>
          <w:rFonts w:hint="eastAsia" w:eastAsia="楷体_GB2312" w:cs="楷体_GB2312"/>
          <w:kern w:val="0"/>
          <w:sz w:val="32"/>
          <w:szCs w:val="32"/>
        </w:rPr>
      </w:pPr>
      <w:r>
        <w:rPr>
          <w:rFonts w:hint="eastAsia" w:eastAsia="楷体_GB2312" w:cs="楷体_GB2312"/>
          <w:kern w:val="0"/>
          <w:sz w:val="32"/>
          <w:szCs w:val="32"/>
        </w:rPr>
        <w:t>（</w:t>
      </w:r>
      <w:r>
        <w:rPr>
          <w:rFonts w:hint="eastAsia" w:eastAsia="楷体_GB2312" w:cs="楷体_GB2312"/>
          <w:kern w:val="0"/>
          <w:sz w:val="32"/>
          <w:szCs w:val="32"/>
          <w:lang w:eastAsia="zh-CN"/>
        </w:rPr>
        <w:t>四</w:t>
      </w:r>
      <w:r>
        <w:rPr>
          <w:rFonts w:hint="eastAsia" w:eastAsia="楷体_GB2312" w:cs="楷体_GB2312"/>
          <w:kern w:val="0"/>
          <w:sz w:val="32"/>
          <w:szCs w:val="32"/>
        </w:rPr>
        <w:t>）</w:t>
      </w:r>
      <w:r>
        <w:rPr>
          <w:rFonts w:hint="eastAsia" w:eastAsia="仿宋_GB2312" w:cs="仿宋_GB2312"/>
          <w:kern w:val="0"/>
          <w:sz w:val="32"/>
          <w:szCs w:val="32"/>
        </w:rPr>
        <w:t>铁路护路经费</w:t>
      </w:r>
    </w:p>
    <w:p w14:paraId="489B9A41">
      <w:pPr>
        <w:widowControl/>
        <w:ind w:firstLine="640" w:firstLineChars="200"/>
        <w:jc w:val="left"/>
        <w:rPr>
          <w:rFonts w:hint="eastAsia" w:eastAsia="仿宋_GB2312"/>
          <w:kern w:val="0"/>
          <w:sz w:val="32"/>
          <w:szCs w:val="32"/>
        </w:rPr>
      </w:pPr>
      <w:r>
        <w:rPr>
          <w:rFonts w:hint="eastAsia" w:eastAsia="仿宋_GB2312"/>
          <w:kern w:val="0"/>
          <w:sz w:val="32"/>
          <w:szCs w:val="32"/>
        </w:rPr>
        <w:t>202</w:t>
      </w:r>
      <w:r>
        <w:rPr>
          <w:rFonts w:hint="eastAsia" w:eastAsia="仿宋_GB2312"/>
          <w:kern w:val="0"/>
          <w:sz w:val="32"/>
          <w:szCs w:val="32"/>
          <w:lang w:val="en-US" w:eastAsia="zh-CN"/>
        </w:rPr>
        <w:t>6</w:t>
      </w:r>
      <w:r>
        <w:rPr>
          <w:rFonts w:hint="eastAsia" w:eastAsia="仿宋_GB2312"/>
          <w:kern w:val="0"/>
          <w:sz w:val="32"/>
          <w:szCs w:val="32"/>
        </w:rPr>
        <w:t>年主要工作目标：</w:t>
      </w:r>
      <w:r>
        <w:rPr>
          <w:rFonts w:eastAsia="仿宋_GB2312"/>
          <w:sz w:val="32"/>
          <w:szCs w:val="32"/>
        </w:rPr>
        <w:t>不</w:t>
      </w:r>
      <w:r>
        <w:rPr>
          <w:rFonts w:eastAsia="仿宋_GB2312"/>
          <w:snapToGrid w:val="0"/>
          <w:kern w:val="0"/>
          <w:sz w:val="32"/>
          <w:szCs w:val="32"/>
        </w:rPr>
        <w:t>断强化护路联防工作组织建设和体系建设，</w:t>
      </w:r>
      <w:r>
        <w:rPr>
          <w:rFonts w:eastAsia="仿宋_GB2312"/>
          <w:sz w:val="32"/>
          <w:szCs w:val="32"/>
        </w:rPr>
        <w:t>结合</w:t>
      </w:r>
      <w:r>
        <w:rPr>
          <w:rFonts w:hint="eastAsia" w:eastAsia="仿宋_GB2312"/>
          <w:sz w:val="32"/>
          <w:szCs w:val="32"/>
        </w:rPr>
        <w:t>昆明实际</w:t>
      </w:r>
      <w:r>
        <w:rPr>
          <w:rFonts w:eastAsia="仿宋_GB2312"/>
          <w:sz w:val="32"/>
          <w:szCs w:val="32"/>
        </w:rPr>
        <w:t>，</w:t>
      </w:r>
      <w:r>
        <w:rPr>
          <w:rFonts w:eastAsia="仿宋_GB2312"/>
          <w:snapToGrid w:val="0"/>
          <w:kern w:val="0"/>
          <w:sz w:val="32"/>
          <w:szCs w:val="32"/>
        </w:rPr>
        <w:t>广泛开展爱路护路宣传教育，营造良好和谐的外部环境，完善提升铁路沿线社会治理体系和治理能力，</w:t>
      </w:r>
      <w:r>
        <w:rPr>
          <w:rFonts w:eastAsia="仿宋_GB2312"/>
          <w:color w:val="000000"/>
          <w:sz w:val="32"/>
          <w:szCs w:val="32"/>
        </w:rPr>
        <w:t>扎实做好铁路交通事故防控、涉路矛盾纠纷排查化解、突出治安问题整治、外部环境整治等工作。</w:t>
      </w:r>
    </w:p>
    <w:p w14:paraId="0DB4E371">
      <w:pPr>
        <w:widowControl/>
        <w:ind w:firstLine="640" w:firstLineChars="200"/>
        <w:rPr>
          <w:rFonts w:hint="eastAsia" w:eastAsia="仿宋_GB2312"/>
          <w:kern w:val="0"/>
          <w:sz w:val="32"/>
          <w:szCs w:val="32"/>
        </w:rPr>
      </w:pPr>
      <w:r>
        <w:rPr>
          <w:rFonts w:hint="eastAsia" w:eastAsia="楷体_GB2312" w:cs="楷体_GB2312"/>
          <w:kern w:val="0"/>
          <w:sz w:val="32"/>
          <w:szCs w:val="32"/>
        </w:rPr>
        <w:t>（</w:t>
      </w:r>
      <w:r>
        <w:rPr>
          <w:rFonts w:hint="eastAsia" w:eastAsia="楷体_GB2312" w:cs="楷体_GB2312"/>
          <w:kern w:val="0"/>
          <w:sz w:val="32"/>
          <w:szCs w:val="32"/>
          <w:lang w:eastAsia="zh-CN"/>
        </w:rPr>
        <w:t>五</w:t>
      </w:r>
      <w:r>
        <w:rPr>
          <w:rFonts w:hint="eastAsia" w:eastAsia="楷体_GB2312" w:cs="楷体_GB2312"/>
          <w:kern w:val="0"/>
          <w:sz w:val="32"/>
          <w:szCs w:val="32"/>
        </w:rPr>
        <w:t>）</w:t>
      </w:r>
      <w:r>
        <w:rPr>
          <w:rFonts w:hint="eastAsia" w:eastAsia="仿宋_GB2312" w:cs="仿宋_GB2312"/>
          <w:kern w:val="0"/>
          <w:sz w:val="32"/>
          <w:szCs w:val="32"/>
        </w:rPr>
        <w:t>昆明市社会治安综合治理中心建设工作经费</w:t>
      </w:r>
    </w:p>
    <w:p w14:paraId="40EA1B89">
      <w:pPr>
        <w:pStyle w:val="3"/>
        <w:ind w:firstLine="640" w:firstLineChars="200"/>
        <w:rPr>
          <w:rFonts w:hint="eastAsia" w:eastAsia="仿宋_GB2312"/>
          <w:kern w:val="0"/>
          <w:sz w:val="32"/>
          <w:szCs w:val="32"/>
        </w:rPr>
      </w:pPr>
      <w:r>
        <w:rPr>
          <w:rFonts w:hint="eastAsia" w:eastAsia="仿宋_GB2312"/>
          <w:kern w:val="0"/>
          <w:sz w:val="32"/>
          <w:szCs w:val="32"/>
        </w:rPr>
        <w:t>202</w:t>
      </w:r>
      <w:r>
        <w:rPr>
          <w:rFonts w:hint="eastAsia" w:eastAsia="仿宋_GB2312"/>
          <w:kern w:val="0"/>
          <w:sz w:val="32"/>
          <w:szCs w:val="32"/>
          <w:lang w:val="en-US" w:eastAsia="zh-CN"/>
        </w:rPr>
        <w:t>6</w:t>
      </w:r>
      <w:r>
        <w:rPr>
          <w:rFonts w:hint="eastAsia" w:eastAsia="仿宋_GB2312"/>
          <w:kern w:val="0"/>
          <w:sz w:val="32"/>
          <w:szCs w:val="32"/>
        </w:rPr>
        <w:t>年主要工作目标：推动各级综治中心规范化建设，实体化运行，建立以社情、警情、案情、舆情为基础的预警机制，实现与相关部门资源整合、信息共享、协调一致，将综治中心建设成为整合社会治理资源、创新社会治理方式的重要工作平台，有效发挥综治中心社会治理实战化平台作用，形成平安联创、矛盾联调、问题联治的工作格局。</w:t>
      </w:r>
    </w:p>
    <w:p w14:paraId="19EF7522">
      <w:pPr>
        <w:pStyle w:val="3"/>
        <w:ind w:firstLine="640" w:firstLineChars="200"/>
        <w:rPr>
          <w:rFonts w:hint="eastAsia" w:eastAsia="仿宋_GB2312"/>
          <w:kern w:val="0"/>
          <w:sz w:val="32"/>
          <w:szCs w:val="32"/>
        </w:rPr>
      </w:pPr>
      <w:r>
        <w:rPr>
          <w:rFonts w:hint="eastAsia" w:eastAsia="仿宋_GB2312"/>
          <w:kern w:val="0"/>
          <w:sz w:val="32"/>
          <w:szCs w:val="32"/>
        </w:rPr>
        <w:t>（</w:t>
      </w:r>
      <w:r>
        <w:rPr>
          <w:rFonts w:hint="eastAsia" w:eastAsia="仿宋_GB2312"/>
          <w:kern w:val="0"/>
          <w:sz w:val="32"/>
          <w:szCs w:val="32"/>
          <w:lang w:eastAsia="zh-CN"/>
        </w:rPr>
        <w:t>六</w:t>
      </w:r>
      <w:r>
        <w:rPr>
          <w:rFonts w:hint="eastAsia" w:eastAsia="仿宋_GB2312"/>
          <w:kern w:val="0"/>
          <w:sz w:val="32"/>
          <w:szCs w:val="32"/>
        </w:rPr>
        <w:t>）</w:t>
      </w:r>
      <w:r>
        <w:rPr>
          <w:rFonts w:hint="eastAsia" w:eastAsia="仿宋_GB2312" w:cs="仿宋_GB2312"/>
          <w:kern w:val="0"/>
          <w:sz w:val="32"/>
          <w:szCs w:val="32"/>
        </w:rPr>
        <w:t>法学会工作经费</w:t>
      </w:r>
    </w:p>
    <w:p w14:paraId="6F294384">
      <w:pPr>
        <w:pStyle w:val="3"/>
        <w:ind w:firstLine="640" w:firstLineChars="200"/>
        <w:rPr>
          <w:rFonts w:hint="eastAsia" w:ascii="楷体" w:hAnsi="楷体" w:eastAsia="楷体" w:cs="楷体"/>
          <w:kern w:val="0"/>
          <w:sz w:val="32"/>
          <w:szCs w:val="32"/>
        </w:rPr>
      </w:pPr>
      <w:r>
        <w:rPr>
          <w:rFonts w:hint="eastAsia" w:eastAsia="仿宋_GB2312"/>
          <w:kern w:val="0"/>
          <w:sz w:val="32"/>
          <w:szCs w:val="32"/>
        </w:rPr>
        <w:t>202</w:t>
      </w:r>
      <w:r>
        <w:rPr>
          <w:rFonts w:hint="eastAsia" w:eastAsia="仿宋_GB2312"/>
          <w:kern w:val="0"/>
          <w:sz w:val="32"/>
          <w:szCs w:val="32"/>
          <w:lang w:val="en-US" w:eastAsia="zh-CN"/>
        </w:rPr>
        <w:t>6</w:t>
      </w:r>
      <w:r>
        <w:rPr>
          <w:rFonts w:hint="eastAsia" w:eastAsia="仿宋_GB2312"/>
          <w:kern w:val="0"/>
          <w:sz w:val="32"/>
          <w:szCs w:val="32"/>
        </w:rPr>
        <w:t>年主要工作目标：</w:t>
      </w:r>
      <w:r>
        <w:rPr>
          <w:rFonts w:hint="eastAsia" w:hAnsi="宋体" w:eastAsia="仿宋_GB2312" w:cs="宋体"/>
          <w:bCs/>
          <w:color w:val="000000"/>
          <w:sz w:val="32"/>
          <w:szCs w:val="32"/>
        </w:rPr>
        <w:t>202</w:t>
      </w:r>
      <w:r>
        <w:rPr>
          <w:rFonts w:hint="eastAsia" w:hAnsi="宋体" w:eastAsia="仿宋_GB2312" w:cs="宋体"/>
          <w:bCs/>
          <w:color w:val="000000"/>
          <w:sz w:val="32"/>
          <w:szCs w:val="32"/>
          <w:lang w:val="en-US" w:eastAsia="zh-CN"/>
        </w:rPr>
        <w:t>6</w:t>
      </w:r>
      <w:r>
        <w:rPr>
          <w:rFonts w:hint="eastAsia" w:hAnsi="宋体" w:eastAsia="仿宋_GB2312" w:cs="宋体"/>
          <w:bCs/>
          <w:color w:val="000000"/>
          <w:sz w:val="32"/>
          <w:szCs w:val="32"/>
        </w:rPr>
        <w:t>年</w:t>
      </w:r>
      <w:r>
        <w:rPr>
          <w:rFonts w:hint="eastAsia" w:ascii="仿宋_GB2312" w:eastAsia="仿宋_GB2312"/>
          <w:sz w:val="32"/>
          <w:szCs w:val="32"/>
        </w:rPr>
        <w:t>市法学会</w:t>
      </w:r>
      <w:r>
        <w:rPr>
          <w:rStyle w:val="12"/>
          <w:rFonts w:hint="eastAsia" w:ascii="仿宋_GB2312" w:hAnsi="仿宋" w:eastAsia="仿宋_GB2312" w:cs="仿宋_GB2312"/>
          <w:sz w:val="32"/>
          <w:szCs w:val="32"/>
        </w:rPr>
        <w:t>将</w:t>
      </w:r>
      <w:r>
        <w:rPr>
          <w:rStyle w:val="12"/>
          <w:rFonts w:hint="eastAsia" w:eastAsia="仿宋_GB2312" w:cs="仿宋_GB2312"/>
          <w:sz w:val="32"/>
          <w:szCs w:val="32"/>
        </w:rPr>
        <w:t>深入学习贯彻党的二十大精神，</w:t>
      </w:r>
      <w:r>
        <w:rPr>
          <w:rStyle w:val="12"/>
          <w:rFonts w:hint="eastAsia" w:ascii="仿宋_GB2312" w:eastAsia="仿宋_GB2312" w:cs="仿宋_GB2312"/>
          <w:sz w:val="32"/>
          <w:szCs w:val="32"/>
        </w:rPr>
        <w:t>以习近平总书记重要讲话精神为指引，深入贯彻落实中央、省委、市委关于进一步加强法学会建设的要求。</w:t>
      </w:r>
      <w:r>
        <w:rPr>
          <w:rFonts w:hint="eastAsia" w:ascii="仿宋_GB2312" w:hAnsi="仿宋_GB2312" w:eastAsia="仿宋_GB2312" w:cs="仿宋_GB2312"/>
          <w:sz w:val="32"/>
          <w:szCs w:val="32"/>
        </w:rPr>
        <w:t>切实做好加强政治引领、</w:t>
      </w:r>
      <w:r>
        <w:rPr>
          <w:rStyle w:val="12"/>
          <w:rFonts w:hint="eastAsia" w:ascii="仿宋_GB2312" w:eastAsia="仿宋_GB2312" w:cs="仿宋_GB2312"/>
          <w:sz w:val="32"/>
          <w:szCs w:val="32"/>
        </w:rPr>
        <w:t>繁荣</w:t>
      </w:r>
      <w:r>
        <w:rPr>
          <w:rFonts w:hint="eastAsia" w:ascii="仿宋_GB2312" w:hAnsi="仿宋_GB2312" w:eastAsia="仿宋_GB2312" w:cs="仿宋_GB2312"/>
          <w:sz w:val="32"/>
          <w:szCs w:val="32"/>
        </w:rPr>
        <w:t>法学研究、服务法治实践、拓展对外交流等方面的工作，</w:t>
      </w:r>
      <w:r>
        <w:rPr>
          <w:rStyle w:val="12"/>
          <w:rFonts w:hint="eastAsia" w:ascii="仿宋_GB2312" w:eastAsia="仿宋_GB2312" w:cs="仿宋_GB2312"/>
          <w:sz w:val="32"/>
          <w:szCs w:val="32"/>
        </w:rPr>
        <w:t>同时搭建法学研究、法治交流、法治智囊、法治宣传、会员管理、法治服务、信息宣传平台，</w:t>
      </w:r>
      <w:r>
        <w:rPr>
          <w:rFonts w:hint="eastAsia" w:ascii="仿宋_GB2312" w:eastAsia="仿宋_GB2312"/>
          <w:sz w:val="32"/>
          <w:szCs w:val="32"/>
        </w:rPr>
        <w:t>推动全市法学会工作再上新台阶。</w:t>
      </w:r>
    </w:p>
    <w:p w14:paraId="376ED062">
      <w:pPr>
        <w:widowControl/>
        <w:spacing w:line="590" w:lineRule="exact"/>
        <w:ind w:firstLine="640" w:firstLineChars="200"/>
        <w:rPr>
          <w:rFonts w:ascii="黑体" w:hAnsi="黑体" w:eastAsia="黑体"/>
          <w:kern w:val="0"/>
          <w:sz w:val="32"/>
          <w:szCs w:val="32"/>
          <w:highlight w:val="none"/>
        </w:rPr>
      </w:pPr>
      <w:r>
        <w:rPr>
          <w:rFonts w:hint="eastAsia" w:ascii="黑体" w:hAnsi="黑体" w:eastAsia="黑体"/>
          <w:kern w:val="0"/>
          <w:sz w:val="32"/>
          <w:szCs w:val="32"/>
          <w:highlight w:val="none"/>
        </w:rPr>
        <w:t>九</w:t>
      </w:r>
      <w:r>
        <w:rPr>
          <w:rFonts w:ascii="黑体" w:hAnsi="黑体" w:eastAsia="黑体"/>
          <w:kern w:val="0"/>
          <w:sz w:val="32"/>
          <w:szCs w:val="32"/>
          <w:highlight w:val="none"/>
        </w:rPr>
        <w:t>、其他公开信息</w:t>
      </w:r>
    </w:p>
    <w:p w14:paraId="4597101A">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（一）专业名词解释</w:t>
      </w:r>
    </w:p>
    <w:p w14:paraId="6EBF11AF">
      <w:pPr>
        <w:widowControl/>
        <w:ind w:firstLine="640" w:firstLineChars="200"/>
        <w:jc w:val="left"/>
        <w:rPr>
          <w:rFonts w:hint="eastAsia" w:eastAsia="仿宋_GB2312" w:cs="仿宋_GB2312"/>
          <w:kern w:val="0"/>
          <w:sz w:val="32"/>
          <w:szCs w:val="32"/>
        </w:rPr>
      </w:pPr>
      <w:r>
        <w:rPr>
          <w:rFonts w:hint="eastAsia" w:eastAsia="仿宋_GB2312" w:cs="仿宋_GB2312"/>
          <w:kern w:val="0"/>
          <w:sz w:val="32"/>
          <w:szCs w:val="32"/>
        </w:rPr>
        <w:t>1.财政拨款收入：是指本级财政当年拨付的资金。</w:t>
      </w:r>
    </w:p>
    <w:p w14:paraId="3093A0A0">
      <w:pPr>
        <w:widowControl/>
        <w:ind w:firstLine="640" w:firstLineChars="200"/>
        <w:jc w:val="left"/>
        <w:rPr>
          <w:rFonts w:hint="eastAsia" w:eastAsia="仿宋_GB2312" w:cs="仿宋_GB2312"/>
          <w:kern w:val="0"/>
          <w:sz w:val="32"/>
          <w:szCs w:val="32"/>
        </w:rPr>
      </w:pPr>
      <w:r>
        <w:rPr>
          <w:rFonts w:hint="eastAsia" w:eastAsia="仿宋_GB2312" w:cs="仿宋_GB2312"/>
          <w:kern w:val="0"/>
          <w:sz w:val="32"/>
          <w:szCs w:val="32"/>
        </w:rPr>
        <w:t>2.一般公共服务（类）支出：指政府提供一般公共服务的支出。如机关保障机构正常运转、开展管理活动所发生的基本支出和项目支出。</w:t>
      </w:r>
    </w:p>
    <w:p w14:paraId="00D4609F">
      <w:pPr>
        <w:widowControl/>
        <w:ind w:firstLine="640" w:firstLineChars="200"/>
        <w:jc w:val="left"/>
        <w:rPr>
          <w:rFonts w:hint="eastAsia" w:eastAsia="仿宋_GB2312" w:cs="仿宋_GB2312"/>
          <w:kern w:val="0"/>
          <w:sz w:val="32"/>
          <w:szCs w:val="32"/>
        </w:rPr>
      </w:pPr>
      <w:r>
        <w:rPr>
          <w:rFonts w:hint="eastAsia" w:eastAsia="仿宋_GB2312" w:cs="仿宋_GB2312"/>
          <w:kern w:val="0"/>
          <w:sz w:val="32"/>
          <w:szCs w:val="32"/>
        </w:rPr>
        <w:t>3.基本支出：是指为保障机构正常运转、完成日常工作任务而发生的人员支出和公用支出。</w:t>
      </w:r>
    </w:p>
    <w:p w14:paraId="4DC982F9">
      <w:pPr>
        <w:widowControl/>
        <w:ind w:firstLine="640" w:firstLineChars="200"/>
        <w:jc w:val="left"/>
        <w:rPr>
          <w:rFonts w:hint="eastAsia" w:eastAsia="仿宋_GB2312" w:cs="仿宋_GB2312"/>
          <w:kern w:val="0"/>
          <w:sz w:val="32"/>
          <w:szCs w:val="32"/>
        </w:rPr>
      </w:pPr>
      <w:r>
        <w:rPr>
          <w:rFonts w:hint="eastAsia" w:eastAsia="仿宋_GB2312" w:cs="仿宋_GB2312"/>
          <w:kern w:val="0"/>
          <w:sz w:val="32"/>
          <w:szCs w:val="32"/>
        </w:rPr>
        <w:t>4.项目支出：是指在基本支出之外为完成特定的行政工作任务或事业发展目标所发生的支出。</w:t>
      </w:r>
    </w:p>
    <w:p w14:paraId="079F7115">
      <w:pPr>
        <w:widowControl/>
        <w:ind w:firstLine="640" w:firstLineChars="200"/>
        <w:jc w:val="left"/>
        <w:rPr>
          <w:rFonts w:hint="eastAsia" w:eastAsia="仿宋_GB2312" w:cs="仿宋_GB2312"/>
          <w:kern w:val="0"/>
          <w:sz w:val="32"/>
          <w:szCs w:val="32"/>
        </w:rPr>
      </w:pPr>
      <w:r>
        <w:rPr>
          <w:rFonts w:hint="eastAsia" w:eastAsia="仿宋_GB2312" w:cs="仿宋_GB2312"/>
          <w:kern w:val="0"/>
          <w:sz w:val="32"/>
          <w:szCs w:val="32"/>
        </w:rPr>
        <w:t>5.“三公经费”：是指因公出国（境）费、公务用车购置及运行费和公务接待费。其中，因公出国（境）费指单位工作人员公务出国（境）的住宿费、旅费、伙食补助费、杂费、培训费等支出；公务用车购置及运行费指单位公务用车购置费、租用费、燃料费、维修费、过路过桥费、保险费、安全奖励费用等支出；公务接待费指单位按规定开支的各类公务接待（含外宾接待）支出。</w:t>
      </w:r>
    </w:p>
    <w:p w14:paraId="35E64E07">
      <w:pPr>
        <w:widowControl/>
        <w:ind w:firstLine="640" w:firstLineChars="200"/>
        <w:jc w:val="left"/>
        <w:rPr>
          <w:rFonts w:hint="eastAsia" w:eastAsia="仿宋_GB2312" w:cs="仿宋_GB2312"/>
          <w:kern w:val="0"/>
          <w:sz w:val="32"/>
          <w:szCs w:val="32"/>
        </w:rPr>
      </w:pPr>
      <w:r>
        <w:rPr>
          <w:rFonts w:hint="eastAsia" w:eastAsia="仿宋_GB2312" w:cs="仿宋_GB2312"/>
          <w:kern w:val="0"/>
          <w:sz w:val="32"/>
          <w:szCs w:val="32"/>
        </w:rPr>
        <w:t>6.工资福利支出：是指单位开支的在职职工和编制外长期聘用人员的各类劳动报酬，以及为上述人员缴纳的各项社会保险费等。</w:t>
      </w:r>
    </w:p>
    <w:p w14:paraId="71328760">
      <w:pPr>
        <w:widowControl/>
        <w:ind w:firstLine="640" w:firstLineChars="200"/>
        <w:jc w:val="left"/>
        <w:rPr>
          <w:rFonts w:hint="eastAsia" w:eastAsia="仿宋_GB2312" w:cs="仿宋_GB2312"/>
          <w:kern w:val="0"/>
          <w:sz w:val="32"/>
          <w:szCs w:val="32"/>
        </w:rPr>
      </w:pPr>
      <w:r>
        <w:rPr>
          <w:rFonts w:hint="eastAsia" w:eastAsia="仿宋_GB2312" w:cs="仿宋_GB2312"/>
          <w:kern w:val="0"/>
          <w:sz w:val="32"/>
          <w:szCs w:val="32"/>
        </w:rPr>
        <w:t>7.商品和服务支出：是指单位购买商品和服务的支出（不包括用于购置固定资产的支出、战略性和应急储备支出，但军事方面的耐用消费品和设备的购置费、军事性建设费以及军事建筑物的购置费等在本科目中反映。）</w:t>
      </w:r>
    </w:p>
    <w:p w14:paraId="2609AB7B">
      <w:pPr>
        <w:widowControl/>
        <w:ind w:firstLine="640" w:firstLineChars="200"/>
        <w:jc w:val="left"/>
        <w:rPr>
          <w:rFonts w:hint="eastAsia" w:eastAsia="仿宋_GB2312" w:cs="仿宋_GB2312"/>
          <w:kern w:val="0"/>
          <w:sz w:val="32"/>
          <w:szCs w:val="32"/>
        </w:rPr>
      </w:pPr>
      <w:r>
        <w:rPr>
          <w:rFonts w:hint="eastAsia" w:eastAsia="仿宋_GB2312" w:cs="仿宋_GB2312"/>
          <w:kern w:val="0"/>
          <w:sz w:val="32"/>
          <w:szCs w:val="32"/>
        </w:rPr>
        <w:t>8.对个人和家庭的补助：是指政府用于对个人和家庭的补助支出。</w:t>
      </w:r>
    </w:p>
    <w:p w14:paraId="0D9277B7">
      <w:pPr>
        <w:widowControl/>
        <w:ind w:firstLine="640" w:firstLineChars="200"/>
        <w:jc w:val="left"/>
        <w:rPr>
          <w:rFonts w:hint="eastAsia" w:eastAsia="仿宋_GB2312" w:cs="仿宋_GB2312"/>
          <w:kern w:val="0"/>
          <w:sz w:val="32"/>
          <w:szCs w:val="32"/>
        </w:rPr>
      </w:pPr>
      <w:r>
        <w:rPr>
          <w:rFonts w:hint="eastAsia" w:eastAsia="仿宋_GB2312" w:cs="仿宋_GB2312"/>
          <w:kern w:val="0"/>
          <w:sz w:val="32"/>
          <w:szCs w:val="32"/>
        </w:rPr>
        <w:t>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4F579F3">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（二）机关运行经费安排</w:t>
      </w:r>
      <w:r>
        <w:rPr>
          <w:rFonts w:hint="eastAsia" w:ascii="楷体_GB2312" w:eastAsia="楷体_GB2312"/>
          <w:kern w:val="0"/>
          <w:sz w:val="32"/>
          <w:szCs w:val="32"/>
          <w:highlight w:val="none"/>
        </w:rPr>
        <w:t>变化情况及原因说明</w:t>
      </w:r>
    </w:p>
    <w:p w14:paraId="3FD5C399">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kern w:val="0"/>
          <w:sz w:val="32"/>
          <w:szCs w:val="32"/>
          <w:highlight w:val="none"/>
        </w:rPr>
      </w:pPr>
      <w:r>
        <w:rPr>
          <w:rFonts w:hint="eastAsia" w:eastAsia="仿宋_GB2312"/>
          <w:kern w:val="0"/>
          <w:sz w:val="32"/>
          <w:szCs w:val="32"/>
          <w:lang w:eastAsia="zh-CN"/>
        </w:rPr>
        <w:t>我部门</w:t>
      </w:r>
      <w:r>
        <w:rPr>
          <w:rFonts w:hint="eastAsia" w:eastAsia="仿宋_GB2312"/>
          <w:kern w:val="0"/>
          <w:sz w:val="32"/>
          <w:szCs w:val="32"/>
          <w:lang w:val="en-US" w:eastAsia="zh-CN"/>
        </w:rPr>
        <w:t>2026</w:t>
      </w:r>
      <w:r>
        <w:rPr>
          <w:rFonts w:hint="eastAsia" w:eastAsia="仿宋_GB2312"/>
          <w:kern w:val="0"/>
          <w:sz w:val="32"/>
          <w:szCs w:val="32"/>
        </w:rPr>
        <w:t>年机关运行经费安排</w:t>
      </w:r>
      <w:r>
        <w:rPr>
          <w:rFonts w:hint="eastAsia" w:eastAsia="仿宋_GB2312"/>
          <w:kern w:val="0"/>
          <w:sz w:val="32"/>
          <w:szCs w:val="32"/>
          <w:lang w:val="en-US" w:eastAsia="zh-CN"/>
        </w:rPr>
        <w:t>923175.28</w:t>
      </w:r>
      <w:r>
        <w:rPr>
          <w:rFonts w:hint="eastAsia" w:eastAsia="仿宋_GB2312"/>
          <w:kern w:val="0"/>
          <w:sz w:val="32"/>
          <w:szCs w:val="32"/>
          <w:lang w:eastAsia="zh-CN"/>
        </w:rPr>
        <w:t>元</w:t>
      </w:r>
      <w:r>
        <w:rPr>
          <w:rFonts w:hint="eastAsia" w:eastAsia="仿宋_GB2312"/>
          <w:kern w:val="0"/>
          <w:sz w:val="32"/>
          <w:szCs w:val="32"/>
        </w:rPr>
        <w:t>，与上年对比</w:t>
      </w:r>
      <w:r>
        <w:rPr>
          <w:rFonts w:hint="eastAsia" w:eastAsia="仿宋_GB2312"/>
          <w:kern w:val="0"/>
          <w:sz w:val="32"/>
          <w:szCs w:val="32"/>
          <w:lang w:eastAsia="zh-CN"/>
        </w:rPr>
        <w:t>增加</w:t>
      </w:r>
      <w:r>
        <w:rPr>
          <w:rFonts w:hint="eastAsia" w:eastAsia="仿宋_GB2312"/>
          <w:kern w:val="0"/>
          <w:sz w:val="32"/>
          <w:szCs w:val="32"/>
          <w:lang w:val="en-US" w:eastAsia="zh-CN"/>
        </w:rPr>
        <w:t>67550.88</w:t>
      </w:r>
      <w:r>
        <w:rPr>
          <w:rFonts w:hint="eastAsia" w:ascii="楷体" w:hAnsi="楷体" w:eastAsia="楷体" w:cs="楷体"/>
          <w:kern w:val="0"/>
          <w:sz w:val="32"/>
          <w:szCs w:val="32"/>
          <w:lang w:val="en-US" w:eastAsia="zh-CN"/>
        </w:rPr>
        <w:t>元</w:t>
      </w:r>
      <w:r>
        <w:rPr>
          <w:rFonts w:hint="eastAsia" w:ascii="楷体" w:hAnsi="楷体" w:eastAsia="楷体" w:cs="楷体"/>
          <w:kern w:val="0"/>
          <w:sz w:val="32"/>
          <w:szCs w:val="32"/>
        </w:rPr>
        <w:t>，</w:t>
      </w:r>
      <w:r>
        <w:rPr>
          <w:rFonts w:hint="eastAsia" w:eastAsia="仿宋_GB2312"/>
          <w:kern w:val="0"/>
          <w:sz w:val="32"/>
          <w:szCs w:val="32"/>
        </w:rPr>
        <w:t>主要原因分析</w:t>
      </w:r>
      <w:r>
        <w:rPr>
          <w:rFonts w:hint="eastAsia" w:eastAsia="仿宋_GB2312"/>
          <w:kern w:val="0"/>
          <w:sz w:val="32"/>
          <w:szCs w:val="32"/>
          <w:lang w:eastAsia="zh-CN"/>
        </w:rPr>
        <w:t>为人员增加，人员经费相应增加</w:t>
      </w:r>
      <w:r>
        <w:rPr>
          <w:rFonts w:hint="eastAsia" w:eastAsia="仿宋_GB2312"/>
          <w:kern w:val="0"/>
          <w:sz w:val="32"/>
          <w:szCs w:val="32"/>
        </w:rPr>
        <w:t>。</w:t>
      </w:r>
    </w:p>
    <w:p w14:paraId="5C4E6AFF">
      <w:pPr>
        <w:widowControl/>
        <w:spacing w:line="560" w:lineRule="exact"/>
        <w:ind w:firstLine="640" w:firstLineChars="200"/>
        <w:rPr>
          <w:rFonts w:ascii="楷体_GB2312" w:eastAsia="楷体_GB2312"/>
          <w:kern w:val="0"/>
          <w:sz w:val="32"/>
          <w:szCs w:val="32"/>
          <w:highlight w:val="green"/>
        </w:rPr>
      </w:pPr>
      <w:r>
        <w:rPr>
          <w:rFonts w:ascii="楷体_GB2312" w:eastAsia="楷体_GB2312"/>
          <w:kern w:val="0"/>
          <w:sz w:val="32"/>
          <w:szCs w:val="32"/>
          <w:highlight w:val="none"/>
        </w:rPr>
        <w:t>（</w:t>
      </w:r>
      <w:r>
        <w:rPr>
          <w:rFonts w:hint="eastAsia" w:ascii="楷体_GB2312" w:eastAsia="楷体_GB2312"/>
          <w:kern w:val="0"/>
          <w:sz w:val="32"/>
          <w:szCs w:val="32"/>
          <w:highlight w:val="none"/>
        </w:rPr>
        <w:t>三</w:t>
      </w:r>
      <w:r>
        <w:rPr>
          <w:rFonts w:ascii="楷体_GB2312" w:eastAsia="楷体_GB2312"/>
          <w:kern w:val="0"/>
          <w:sz w:val="32"/>
          <w:szCs w:val="32"/>
          <w:highlight w:val="none"/>
        </w:rPr>
        <w:t>）</w:t>
      </w:r>
      <w:r>
        <w:rPr>
          <w:rFonts w:hint="eastAsia" w:ascii="楷体_GB2312" w:eastAsia="楷体_GB2312"/>
          <w:kern w:val="0"/>
          <w:sz w:val="32"/>
          <w:szCs w:val="32"/>
          <w:highlight w:val="none"/>
        </w:rPr>
        <w:t>委托业务费</w:t>
      </w:r>
      <w:r>
        <w:rPr>
          <w:rFonts w:ascii="楷体_GB2312" w:eastAsia="楷体_GB2312"/>
          <w:kern w:val="0"/>
          <w:sz w:val="32"/>
          <w:szCs w:val="32"/>
          <w:highlight w:val="none"/>
        </w:rPr>
        <w:t>安排</w:t>
      </w:r>
      <w:r>
        <w:rPr>
          <w:rFonts w:hint="eastAsia" w:ascii="楷体_GB2312" w:eastAsia="楷体_GB2312"/>
          <w:kern w:val="0"/>
          <w:sz w:val="32"/>
          <w:szCs w:val="32"/>
          <w:highlight w:val="none"/>
        </w:rPr>
        <w:t>变化情况及原因说明</w:t>
      </w:r>
    </w:p>
    <w:p w14:paraId="67A36C3A">
      <w:pPr>
        <w:widowControl/>
        <w:spacing w:line="560" w:lineRule="exact"/>
        <w:ind w:firstLine="640" w:firstLineChars="200"/>
        <w:rPr>
          <w:rFonts w:hint="eastAsia" w:ascii="楷体" w:hAnsi="楷体" w:eastAsia="楷体" w:cs="楷体"/>
          <w:kern w:val="0"/>
          <w:sz w:val="32"/>
          <w:szCs w:val="32"/>
          <w:highlight w:val="none"/>
        </w:rPr>
      </w:pPr>
      <w:r>
        <w:rPr>
          <w:rFonts w:hint="eastAsia" w:eastAsia="仿宋_GB2312"/>
          <w:kern w:val="0"/>
          <w:sz w:val="32"/>
          <w:szCs w:val="32"/>
          <w:highlight w:val="none"/>
          <w:lang w:eastAsia="zh-CN"/>
        </w:rPr>
        <w:t>我部门2026年</w:t>
      </w:r>
      <w:r>
        <w:rPr>
          <w:rFonts w:hint="eastAsia" w:eastAsia="仿宋_GB2312"/>
          <w:kern w:val="0"/>
          <w:sz w:val="32"/>
          <w:szCs w:val="32"/>
          <w:highlight w:val="none"/>
        </w:rPr>
        <w:t>委托业务费安排670000</w:t>
      </w:r>
      <w:r>
        <w:rPr>
          <w:rFonts w:hint="eastAsia" w:eastAsia="仿宋_GB2312"/>
          <w:kern w:val="0"/>
          <w:sz w:val="32"/>
          <w:szCs w:val="32"/>
          <w:highlight w:val="none"/>
          <w:lang w:val="en-US" w:eastAsia="zh-CN"/>
        </w:rPr>
        <w:t>.00</w:t>
      </w:r>
      <w:r>
        <w:rPr>
          <w:rFonts w:hint="eastAsia" w:eastAsia="仿宋_GB2312"/>
          <w:kern w:val="0"/>
          <w:sz w:val="32"/>
          <w:szCs w:val="32"/>
          <w:highlight w:val="none"/>
        </w:rPr>
        <w:t>元，与上年对比</w:t>
      </w:r>
      <w:r>
        <w:rPr>
          <w:rFonts w:hint="eastAsia" w:ascii="楷体" w:hAnsi="楷体" w:eastAsia="楷体" w:cs="楷体"/>
          <w:kern w:val="0"/>
          <w:sz w:val="32"/>
          <w:szCs w:val="32"/>
          <w:highlight w:val="none"/>
          <w:lang w:eastAsia="zh-CN"/>
        </w:rPr>
        <w:t>减少</w:t>
      </w:r>
      <w:r>
        <w:rPr>
          <w:rFonts w:hint="eastAsia" w:ascii="楷体" w:hAnsi="楷体" w:eastAsia="楷体" w:cs="楷体"/>
          <w:kern w:val="0"/>
          <w:sz w:val="32"/>
          <w:szCs w:val="32"/>
          <w:highlight w:val="none"/>
          <w:lang w:val="en-US" w:eastAsia="zh-CN"/>
        </w:rPr>
        <w:t>1733000.00元</w:t>
      </w:r>
      <w:r>
        <w:rPr>
          <w:rFonts w:hint="eastAsia" w:ascii="楷体" w:hAnsi="楷体" w:eastAsia="楷体" w:cs="楷体"/>
          <w:kern w:val="0"/>
          <w:sz w:val="32"/>
          <w:szCs w:val="32"/>
          <w:highlight w:val="none"/>
        </w:rPr>
        <w:t>，</w:t>
      </w:r>
      <w:r>
        <w:rPr>
          <w:rFonts w:hint="eastAsia" w:ascii="楷体" w:hAnsi="楷体" w:eastAsia="楷体" w:cs="楷体"/>
          <w:kern w:val="0"/>
          <w:sz w:val="32"/>
          <w:szCs w:val="32"/>
          <w:highlight w:val="none"/>
          <w:lang w:eastAsia="zh-CN"/>
        </w:rPr>
        <w:t>下降</w:t>
      </w:r>
      <w:r>
        <w:rPr>
          <w:rFonts w:hint="eastAsia" w:ascii="楷体" w:hAnsi="楷体" w:eastAsia="楷体" w:cs="楷体"/>
          <w:kern w:val="0"/>
          <w:sz w:val="32"/>
          <w:szCs w:val="32"/>
          <w:highlight w:val="none"/>
          <w:lang w:val="en-US" w:eastAsia="zh-CN"/>
        </w:rPr>
        <w:t>72.12%，</w:t>
      </w:r>
      <w:r>
        <w:rPr>
          <w:rFonts w:hint="eastAsia" w:eastAsia="仿宋_GB2312"/>
          <w:kern w:val="0"/>
          <w:sz w:val="32"/>
          <w:szCs w:val="32"/>
          <w:highlight w:val="none"/>
        </w:rPr>
        <w:t>主要原因分析</w:t>
      </w:r>
      <w:r>
        <w:rPr>
          <w:rFonts w:hint="eastAsia" w:eastAsia="仿宋_GB2312"/>
          <w:kern w:val="0"/>
          <w:sz w:val="32"/>
          <w:szCs w:val="32"/>
          <w:lang w:eastAsia="zh-CN"/>
        </w:rPr>
        <w:t>按照市财政局过“紧日子”的要求，压缩支出</w:t>
      </w:r>
      <w:r>
        <w:rPr>
          <w:rFonts w:hint="eastAsia" w:ascii="楷体" w:hAnsi="楷体" w:eastAsia="楷体" w:cs="楷体"/>
          <w:kern w:val="0"/>
          <w:sz w:val="32"/>
          <w:szCs w:val="32"/>
        </w:rPr>
        <w:t>。</w:t>
      </w:r>
    </w:p>
    <w:p w14:paraId="5358F894">
      <w:pPr>
        <w:widowControl/>
        <w:spacing w:line="590" w:lineRule="exact"/>
        <w:ind w:firstLine="640" w:firstLineChars="200"/>
        <w:rPr>
          <w:rFonts w:hint="eastAsia" w:eastAsia="仿宋_GB2312"/>
          <w:kern w:val="0"/>
          <w:sz w:val="32"/>
          <w:szCs w:val="32"/>
          <w:highlight w:val="none"/>
        </w:rPr>
      </w:pPr>
      <w:r>
        <w:rPr>
          <w:rFonts w:hint="eastAsia" w:ascii="楷体_GB2312" w:eastAsia="楷体_GB2312"/>
          <w:kern w:val="0"/>
          <w:sz w:val="32"/>
          <w:szCs w:val="32"/>
          <w:highlight w:val="none"/>
        </w:rPr>
        <w:t>（四）</w:t>
      </w:r>
      <w:r>
        <w:rPr>
          <w:rFonts w:ascii="楷体_GB2312" w:eastAsia="楷体_GB2312"/>
          <w:kern w:val="0"/>
          <w:sz w:val="32"/>
          <w:szCs w:val="32"/>
          <w:highlight w:val="none"/>
        </w:rPr>
        <w:t>国有资产占</w:t>
      </w:r>
      <w:r>
        <w:rPr>
          <w:rFonts w:hint="eastAsia" w:ascii="楷体_GB2312" w:eastAsia="楷体_GB2312"/>
          <w:kern w:val="0"/>
          <w:sz w:val="32"/>
          <w:szCs w:val="32"/>
          <w:highlight w:val="none"/>
        </w:rPr>
        <w:t>有使用</w:t>
      </w:r>
      <w:r>
        <w:rPr>
          <w:rFonts w:ascii="楷体_GB2312" w:eastAsia="楷体_GB2312"/>
          <w:kern w:val="0"/>
          <w:sz w:val="32"/>
          <w:szCs w:val="32"/>
          <w:highlight w:val="none"/>
        </w:rPr>
        <w:t>情况</w:t>
      </w:r>
    </w:p>
    <w:p w14:paraId="0D491764">
      <w:pPr>
        <w:widowControl/>
        <w:spacing w:line="590" w:lineRule="exact"/>
        <w:ind w:firstLine="600"/>
        <w:rPr>
          <w:rFonts w:hint="eastAsia" w:eastAsia="仿宋_GB2312"/>
          <w:kern w:val="0"/>
          <w:sz w:val="32"/>
          <w:szCs w:val="32"/>
          <w:highlight w:val="none"/>
        </w:rPr>
      </w:pPr>
      <w:r>
        <w:rPr>
          <w:rFonts w:hint="eastAsia" w:eastAsia="仿宋_GB2312"/>
          <w:kern w:val="0"/>
          <w:sz w:val="32"/>
          <w:szCs w:val="32"/>
          <w:highlight w:val="none"/>
        </w:rPr>
        <w:t>截至202</w:t>
      </w:r>
      <w:r>
        <w:rPr>
          <w:rFonts w:eastAsia="仿宋_GB2312"/>
          <w:kern w:val="0"/>
          <w:sz w:val="32"/>
          <w:szCs w:val="32"/>
          <w:highlight w:val="none"/>
        </w:rPr>
        <w:t>5</w:t>
      </w:r>
      <w:r>
        <w:rPr>
          <w:rFonts w:hint="eastAsia" w:eastAsia="仿宋_GB2312"/>
          <w:kern w:val="0"/>
          <w:sz w:val="32"/>
          <w:szCs w:val="32"/>
          <w:highlight w:val="none"/>
        </w:rPr>
        <w:t>年12月31日，</w:t>
      </w:r>
      <w:r>
        <w:rPr>
          <w:rFonts w:hint="eastAsia" w:eastAsia="仿宋_GB2312"/>
          <w:kern w:val="0"/>
          <w:sz w:val="32"/>
          <w:szCs w:val="32"/>
          <w:highlight w:val="none"/>
          <w:lang w:eastAsia="zh-CN"/>
        </w:rPr>
        <w:t>我</w:t>
      </w:r>
      <w:r>
        <w:rPr>
          <w:rFonts w:hint="eastAsia" w:eastAsia="仿宋_GB2312"/>
          <w:kern w:val="0"/>
          <w:sz w:val="32"/>
          <w:szCs w:val="32"/>
          <w:highlight w:val="none"/>
        </w:rPr>
        <w:t>部门资产总额</w:t>
      </w:r>
      <w:r>
        <w:rPr>
          <w:rFonts w:hint="eastAsia" w:eastAsia="仿宋_GB2312"/>
          <w:kern w:val="0"/>
          <w:sz w:val="32"/>
          <w:szCs w:val="32"/>
          <w:highlight w:val="none"/>
          <w:lang w:val="en-US" w:eastAsia="zh-CN"/>
        </w:rPr>
        <w:t>2446335.05</w:t>
      </w:r>
      <w:r>
        <w:rPr>
          <w:rFonts w:hint="eastAsia" w:eastAsia="仿宋_GB2312"/>
          <w:kern w:val="0"/>
          <w:sz w:val="32"/>
          <w:szCs w:val="32"/>
          <w:highlight w:val="none"/>
        </w:rPr>
        <w:t>元，其中，流动资产</w:t>
      </w:r>
      <w:r>
        <w:rPr>
          <w:rFonts w:hint="eastAsia" w:eastAsia="仿宋_GB2312"/>
          <w:kern w:val="0"/>
          <w:sz w:val="32"/>
          <w:szCs w:val="32"/>
          <w:highlight w:val="none"/>
          <w:lang w:val="en-US" w:eastAsia="zh-CN"/>
        </w:rPr>
        <w:t>2079319.10</w:t>
      </w:r>
      <w:r>
        <w:rPr>
          <w:rFonts w:hint="eastAsia" w:eastAsia="仿宋_GB2312"/>
          <w:kern w:val="0"/>
          <w:sz w:val="32"/>
          <w:szCs w:val="32"/>
          <w:highlight w:val="none"/>
        </w:rPr>
        <w:t>元，固定资产</w:t>
      </w:r>
      <w:r>
        <w:rPr>
          <w:rFonts w:hint="eastAsia" w:eastAsia="仿宋_GB2312"/>
          <w:kern w:val="0"/>
          <w:sz w:val="32"/>
          <w:szCs w:val="32"/>
          <w:highlight w:val="none"/>
          <w:lang w:val="en-US" w:eastAsia="zh-CN"/>
        </w:rPr>
        <w:t>367015.95</w:t>
      </w:r>
      <w:r>
        <w:rPr>
          <w:rFonts w:hint="eastAsia" w:eastAsia="仿宋_GB2312"/>
          <w:kern w:val="0"/>
          <w:sz w:val="32"/>
          <w:szCs w:val="32"/>
          <w:highlight w:val="none"/>
        </w:rPr>
        <w:t>元，对外投资及有价证券</w:t>
      </w:r>
      <w:r>
        <w:rPr>
          <w:rFonts w:hint="eastAsia" w:eastAsia="仿宋_GB2312"/>
          <w:kern w:val="0"/>
          <w:sz w:val="32"/>
          <w:szCs w:val="32"/>
          <w:highlight w:val="none"/>
          <w:lang w:val="en-US" w:eastAsia="zh-CN"/>
        </w:rPr>
        <w:t>0.00</w:t>
      </w:r>
      <w:r>
        <w:rPr>
          <w:rFonts w:hint="eastAsia" w:eastAsia="仿宋_GB2312"/>
          <w:kern w:val="0"/>
          <w:sz w:val="32"/>
          <w:szCs w:val="32"/>
          <w:highlight w:val="none"/>
        </w:rPr>
        <w:t>元，在建工程</w:t>
      </w:r>
      <w:r>
        <w:rPr>
          <w:rFonts w:hint="eastAsia" w:eastAsia="仿宋_GB2312"/>
          <w:kern w:val="0"/>
          <w:sz w:val="32"/>
          <w:szCs w:val="32"/>
          <w:highlight w:val="none"/>
          <w:lang w:val="en-US" w:eastAsia="zh-CN"/>
        </w:rPr>
        <w:t>0.00</w:t>
      </w:r>
      <w:r>
        <w:rPr>
          <w:rFonts w:hint="eastAsia" w:eastAsia="仿宋_GB2312"/>
          <w:kern w:val="0"/>
          <w:sz w:val="32"/>
          <w:szCs w:val="32"/>
          <w:highlight w:val="none"/>
        </w:rPr>
        <w:t>元，无形资产</w:t>
      </w:r>
      <w:r>
        <w:rPr>
          <w:rFonts w:hint="eastAsia" w:eastAsia="仿宋_GB2312"/>
          <w:kern w:val="0"/>
          <w:sz w:val="32"/>
          <w:szCs w:val="32"/>
          <w:highlight w:val="none"/>
          <w:lang w:val="en-US" w:eastAsia="zh-CN"/>
        </w:rPr>
        <w:t>0.00</w:t>
      </w:r>
      <w:r>
        <w:rPr>
          <w:rFonts w:hint="eastAsia" w:eastAsia="仿宋_GB2312"/>
          <w:kern w:val="0"/>
          <w:sz w:val="32"/>
          <w:szCs w:val="32"/>
          <w:highlight w:val="none"/>
        </w:rPr>
        <w:t>元，其他资产</w:t>
      </w:r>
      <w:r>
        <w:rPr>
          <w:rFonts w:hint="eastAsia" w:eastAsia="仿宋_GB2312"/>
          <w:kern w:val="0"/>
          <w:sz w:val="32"/>
          <w:szCs w:val="32"/>
          <w:highlight w:val="none"/>
          <w:lang w:val="en-US" w:eastAsia="zh-CN"/>
        </w:rPr>
        <w:t>0.00</w:t>
      </w:r>
      <w:r>
        <w:rPr>
          <w:rFonts w:hint="eastAsia" w:eastAsia="仿宋_GB2312"/>
          <w:kern w:val="0"/>
          <w:sz w:val="32"/>
          <w:szCs w:val="32"/>
          <w:highlight w:val="none"/>
        </w:rPr>
        <w:t>元。与上年相比，本年资产总额增加</w:t>
      </w:r>
      <w:r>
        <w:rPr>
          <w:rFonts w:hint="eastAsia" w:eastAsia="仿宋_GB2312"/>
          <w:kern w:val="0"/>
          <w:sz w:val="32"/>
          <w:szCs w:val="32"/>
          <w:highlight w:val="none"/>
          <w:lang w:val="en-US" w:eastAsia="zh-CN"/>
        </w:rPr>
        <w:t>187290.84</w:t>
      </w:r>
      <w:r>
        <w:rPr>
          <w:rFonts w:hint="eastAsia" w:eastAsia="仿宋_GB2312"/>
          <w:kern w:val="0"/>
          <w:sz w:val="32"/>
          <w:szCs w:val="32"/>
          <w:highlight w:val="none"/>
        </w:rPr>
        <w:t>元，其中固定资产增加</w:t>
      </w:r>
      <w:r>
        <w:rPr>
          <w:rFonts w:hint="eastAsia" w:eastAsia="仿宋_GB2312"/>
          <w:kern w:val="0"/>
          <w:sz w:val="32"/>
          <w:szCs w:val="32"/>
          <w:highlight w:val="none"/>
          <w:lang w:val="en-US" w:eastAsia="zh-CN"/>
        </w:rPr>
        <w:t>6617.33</w:t>
      </w:r>
      <w:r>
        <w:rPr>
          <w:rFonts w:hint="eastAsia" w:eastAsia="仿宋_GB2312"/>
          <w:kern w:val="0"/>
          <w:sz w:val="32"/>
          <w:szCs w:val="32"/>
          <w:highlight w:val="none"/>
        </w:rPr>
        <w:t>元。处置房屋建筑物</w:t>
      </w:r>
      <w:r>
        <w:rPr>
          <w:rFonts w:hint="eastAsia" w:eastAsia="仿宋_GB2312"/>
          <w:kern w:val="0"/>
          <w:sz w:val="32"/>
          <w:szCs w:val="32"/>
          <w:highlight w:val="none"/>
          <w:lang w:val="en-US" w:eastAsia="zh-CN"/>
        </w:rPr>
        <w:t>0.00</w:t>
      </w:r>
      <w:r>
        <w:rPr>
          <w:rFonts w:hint="eastAsia" w:eastAsia="仿宋_GB2312"/>
          <w:kern w:val="0"/>
          <w:sz w:val="32"/>
          <w:szCs w:val="32"/>
          <w:highlight w:val="none"/>
        </w:rPr>
        <w:t>平方米，账面原值</w:t>
      </w:r>
      <w:r>
        <w:rPr>
          <w:rFonts w:hint="eastAsia" w:eastAsia="仿宋_GB2312"/>
          <w:kern w:val="0"/>
          <w:sz w:val="32"/>
          <w:szCs w:val="32"/>
          <w:highlight w:val="none"/>
          <w:lang w:val="en-US" w:eastAsia="zh-CN"/>
        </w:rPr>
        <w:t>0.00</w:t>
      </w:r>
      <w:r>
        <w:rPr>
          <w:rFonts w:hint="eastAsia" w:eastAsia="仿宋_GB2312"/>
          <w:kern w:val="0"/>
          <w:sz w:val="32"/>
          <w:szCs w:val="32"/>
          <w:highlight w:val="none"/>
        </w:rPr>
        <w:t>元；处置车辆</w:t>
      </w:r>
      <w:r>
        <w:rPr>
          <w:rFonts w:hint="eastAsia" w:eastAsia="仿宋_GB2312"/>
          <w:kern w:val="0"/>
          <w:sz w:val="32"/>
          <w:szCs w:val="32"/>
          <w:highlight w:val="none"/>
          <w:lang w:val="en-US" w:eastAsia="zh-CN"/>
        </w:rPr>
        <w:t>0</w:t>
      </w:r>
      <w:r>
        <w:rPr>
          <w:rFonts w:hint="eastAsia" w:eastAsia="仿宋_GB2312"/>
          <w:kern w:val="0"/>
          <w:sz w:val="32"/>
          <w:szCs w:val="32"/>
          <w:highlight w:val="none"/>
        </w:rPr>
        <w:t>辆，账面原值</w:t>
      </w:r>
      <w:r>
        <w:rPr>
          <w:rFonts w:hint="eastAsia" w:eastAsia="仿宋_GB2312"/>
          <w:kern w:val="0"/>
          <w:sz w:val="32"/>
          <w:szCs w:val="32"/>
          <w:highlight w:val="none"/>
          <w:lang w:val="en-US" w:eastAsia="zh-CN"/>
        </w:rPr>
        <w:t>0.00</w:t>
      </w:r>
      <w:r>
        <w:rPr>
          <w:rFonts w:hint="eastAsia" w:eastAsia="仿宋_GB2312"/>
          <w:kern w:val="0"/>
          <w:sz w:val="32"/>
          <w:szCs w:val="32"/>
          <w:highlight w:val="none"/>
        </w:rPr>
        <w:t>元；报废报损资产</w:t>
      </w:r>
      <w:r>
        <w:rPr>
          <w:rFonts w:hint="eastAsia" w:eastAsia="仿宋_GB2312"/>
          <w:kern w:val="0"/>
          <w:sz w:val="32"/>
          <w:szCs w:val="32"/>
          <w:highlight w:val="none"/>
          <w:lang w:val="en-US" w:eastAsia="zh-CN"/>
        </w:rPr>
        <w:t>0</w:t>
      </w:r>
      <w:r>
        <w:rPr>
          <w:rFonts w:hint="eastAsia" w:eastAsia="仿宋_GB2312"/>
          <w:kern w:val="0"/>
          <w:sz w:val="32"/>
          <w:szCs w:val="32"/>
          <w:highlight w:val="none"/>
        </w:rPr>
        <w:t>项，账面原值</w:t>
      </w:r>
      <w:r>
        <w:rPr>
          <w:rFonts w:hint="eastAsia" w:eastAsia="仿宋_GB2312"/>
          <w:kern w:val="0"/>
          <w:sz w:val="32"/>
          <w:szCs w:val="32"/>
          <w:highlight w:val="none"/>
          <w:lang w:val="en-US" w:eastAsia="zh-CN"/>
        </w:rPr>
        <w:t>0.00</w:t>
      </w:r>
      <w:r>
        <w:rPr>
          <w:rFonts w:hint="eastAsia" w:eastAsia="仿宋_GB2312"/>
          <w:kern w:val="0"/>
          <w:sz w:val="32"/>
          <w:szCs w:val="32"/>
          <w:highlight w:val="none"/>
        </w:rPr>
        <w:t>元，实现资产处置收入</w:t>
      </w:r>
      <w:r>
        <w:rPr>
          <w:rFonts w:hint="eastAsia" w:eastAsia="仿宋_GB2312"/>
          <w:kern w:val="0"/>
          <w:sz w:val="32"/>
          <w:szCs w:val="32"/>
          <w:highlight w:val="none"/>
          <w:lang w:val="en-US" w:eastAsia="zh-CN"/>
        </w:rPr>
        <w:t>0.00</w:t>
      </w:r>
      <w:r>
        <w:rPr>
          <w:rFonts w:hint="eastAsia" w:eastAsia="仿宋_GB2312"/>
          <w:kern w:val="0"/>
          <w:sz w:val="32"/>
          <w:szCs w:val="32"/>
          <w:highlight w:val="none"/>
        </w:rPr>
        <w:t>元；资产使用收入</w:t>
      </w:r>
      <w:r>
        <w:rPr>
          <w:rFonts w:hint="eastAsia" w:eastAsia="仿宋_GB2312"/>
          <w:kern w:val="0"/>
          <w:sz w:val="32"/>
          <w:szCs w:val="32"/>
          <w:highlight w:val="none"/>
          <w:lang w:val="en-US" w:eastAsia="zh-CN"/>
        </w:rPr>
        <w:t>0.00</w:t>
      </w:r>
      <w:r>
        <w:rPr>
          <w:rFonts w:hint="eastAsia" w:eastAsia="仿宋_GB2312"/>
          <w:kern w:val="0"/>
          <w:sz w:val="32"/>
          <w:szCs w:val="32"/>
          <w:highlight w:val="none"/>
        </w:rPr>
        <w:t>元，其中出租资产</w:t>
      </w:r>
      <w:r>
        <w:rPr>
          <w:rFonts w:hint="eastAsia" w:eastAsia="仿宋_GB2312"/>
          <w:kern w:val="0"/>
          <w:sz w:val="32"/>
          <w:szCs w:val="32"/>
          <w:highlight w:val="none"/>
          <w:lang w:val="en-US" w:eastAsia="zh-CN"/>
        </w:rPr>
        <w:t>0.00</w:t>
      </w:r>
      <w:r>
        <w:rPr>
          <w:rFonts w:hint="eastAsia" w:eastAsia="仿宋_GB2312"/>
          <w:kern w:val="0"/>
          <w:sz w:val="32"/>
          <w:szCs w:val="32"/>
          <w:highlight w:val="none"/>
        </w:rPr>
        <w:t>平方米，资产出租收入</w:t>
      </w:r>
      <w:r>
        <w:rPr>
          <w:rFonts w:hint="eastAsia" w:eastAsia="仿宋_GB2312"/>
          <w:kern w:val="0"/>
          <w:sz w:val="32"/>
          <w:szCs w:val="32"/>
          <w:highlight w:val="none"/>
          <w:lang w:val="en-US" w:eastAsia="zh-CN"/>
        </w:rPr>
        <w:t>0.00</w:t>
      </w:r>
      <w:r>
        <w:rPr>
          <w:rFonts w:hint="eastAsia" w:eastAsia="仿宋_GB2312"/>
          <w:kern w:val="0"/>
          <w:sz w:val="32"/>
          <w:szCs w:val="32"/>
          <w:highlight w:val="none"/>
        </w:rPr>
        <w:t>元。鉴于截至202</w:t>
      </w:r>
      <w:r>
        <w:rPr>
          <w:rFonts w:eastAsia="仿宋_GB2312"/>
          <w:kern w:val="0"/>
          <w:sz w:val="32"/>
          <w:szCs w:val="32"/>
          <w:highlight w:val="none"/>
        </w:rPr>
        <w:t>5</w:t>
      </w:r>
      <w:r>
        <w:rPr>
          <w:rFonts w:hint="eastAsia" w:eastAsia="仿宋_GB2312"/>
          <w:kern w:val="0"/>
          <w:sz w:val="32"/>
          <w:szCs w:val="32"/>
          <w:highlight w:val="none"/>
        </w:rPr>
        <w:t>年12月31日的国有资产占有使用精准数据，需在完成202</w:t>
      </w:r>
      <w:r>
        <w:rPr>
          <w:rFonts w:eastAsia="仿宋_GB2312"/>
          <w:kern w:val="0"/>
          <w:sz w:val="32"/>
          <w:szCs w:val="32"/>
          <w:highlight w:val="none"/>
        </w:rPr>
        <w:t>5</w:t>
      </w:r>
      <w:r>
        <w:rPr>
          <w:rFonts w:hint="eastAsia" w:eastAsia="仿宋_GB2312"/>
          <w:kern w:val="0"/>
          <w:sz w:val="32"/>
          <w:szCs w:val="32"/>
          <w:highlight w:val="none"/>
        </w:rPr>
        <w:t>年决算编制后才能汇总，此处公开为202</w:t>
      </w:r>
      <w:r>
        <w:rPr>
          <w:rFonts w:eastAsia="仿宋_GB2312"/>
          <w:kern w:val="0"/>
          <w:sz w:val="32"/>
          <w:szCs w:val="32"/>
          <w:highlight w:val="none"/>
        </w:rPr>
        <w:t>6</w:t>
      </w:r>
      <w:r>
        <w:rPr>
          <w:rFonts w:hint="eastAsia" w:eastAsia="仿宋_GB2312"/>
          <w:kern w:val="0"/>
          <w:sz w:val="32"/>
          <w:szCs w:val="32"/>
          <w:highlight w:val="none"/>
        </w:rPr>
        <w:t>年1月资产月报数。</w:t>
      </w:r>
    </w:p>
    <w:p w14:paraId="2B4F31E7">
      <w:pPr>
        <w:widowControl/>
        <w:spacing w:line="590" w:lineRule="exact"/>
        <w:ind w:firstLine="600"/>
        <w:rPr>
          <w:rFonts w:hint="eastAsia" w:eastAsia="仿宋_GB2312"/>
          <w:kern w:val="0"/>
          <w:sz w:val="30"/>
          <w:szCs w:val="30"/>
          <w:highlight w:val="none"/>
        </w:rPr>
      </w:pPr>
    </w:p>
    <w:sectPr>
      <w:headerReference r:id="rId3" w:type="default"/>
      <w:footerReference r:id="rId5" w:type="default"/>
      <w:head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7EDC2">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EDCE4">
                          <w:pPr>
                            <w:pStyle w:val="5"/>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1</w:t>
                          </w:r>
                          <w:r>
                            <w:rPr>
                              <w:rFonts w:hint="eastAsia" w:ascii="宋体" w:hAnsi="宋体"/>
                              <w:sz w:val="28"/>
                            </w:rPr>
                            <w:fldChar w:fldCharType="end"/>
                          </w:r>
                          <w:r>
                            <w:rPr>
                              <w:rFonts w:hint="eastAsia" w:ascii="宋体" w:hAnsi="宋体"/>
                              <w:sz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89EDCE4">
                    <w:pPr>
                      <w:pStyle w:val="5"/>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1</w:t>
                    </w:r>
                    <w:r>
                      <w:rPr>
                        <w:rFonts w:hint="eastAsia" w:ascii="宋体" w:hAnsi="宋体"/>
                        <w:sz w:val="28"/>
                      </w:rPr>
                      <w:fldChar w:fldCharType="end"/>
                    </w:r>
                    <w:r>
                      <w:rPr>
                        <w:rFonts w:hint="eastAsia" w:ascii="宋体" w:hAnsi="宋体"/>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874C7">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2D97B">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498186"/>
    <w:multiLevelType w:val="singleLevel"/>
    <w:tmpl w:val="F3498186"/>
    <w:lvl w:ilvl="0" w:tentative="0">
      <w:start w:val="1"/>
      <w:numFmt w:val="chineseCounting"/>
      <w:suff w:val="nothing"/>
      <w:lvlText w:val="（%1）"/>
      <w:lvlJc w:val="left"/>
      <w:rPr>
        <w:rFonts w:hint="eastAsia"/>
      </w:rPr>
    </w:lvl>
  </w:abstractNum>
  <w:abstractNum w:abstractNumId="1">
    <w:nsid w:val="5C47DBBF"/>
    <w:multiLevelType w:val="singleLevel"/>
    <w:tmpl w:val="5C47DBBF"/>
    <w:lvl w:ilvl="0" w:tentative="0">
      <w:start w:val="4"/>
      <w:numFmt w:val="chineseCounting"/>
      <w:suff w:val="nothing"/>
      <w:lvlText w:val="%1、"/>
      <w:lvlJc w:val="left"/>
    </w:lvl>
  </w:abstractNum>
  <w:abstractNum w:abstractNumId="2">
    <w:nsid w:val="5C47DC0A"/>
    <w:multiLevelType w:val="singleLevel"/>
    <w:tmpl w:val="5C47DC0A"/>
    <w:lvl w:ilvl="0" w:tentative="0">
      <w:start w:val="5"/>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jMGQ5MjBiOGVkMTI1YzQ0NjRjNGEzZGIzMzhhNzQ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17D55"/>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2D58"/>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47B5"/>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0DCB"/>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E77E7"/>
    <w:rsid w:val="007F1DA0"/>
    <w:rsid w:val="0080240E"/>
    <w:rsid w:val="00803F6B"/>
    <w:rsid w:val="00805901"/>
    <w:rsid w:val="008078E7"/>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C74DA"/>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0A51"/>
    <w:rsid w:val="00FD13FB"/>
    <w:rsid w:val="00FD228E"/>
    <w:rsid w:val="00FD4E9B"/>
    <w:rsid w:val="00FD7D5F"/>
    <w:rsid w:val="00FE1A2F"/>
    <w:rsid w:val="00FE5F50"/>
    <w:rsid w:val="00FF1B25"/>
    <w:rsid w:val="00FF7A85"/>
    <w:rsid w:val="018B30C2"/>
    <w:rsid w:val="026E2AF7"/>
    <w:rsid w:val="02C265F9"/>
    <w:rsid w:val="035717DD"/>
    <w:rsid w:val="03997AC2"/>
    <w:rsid w:val="03F0214E"/>
    <w:rsid w:val="04314F30"/>
    <w:rsid w:val="045C2ADF"/>
    <w:rsid w:val="046F214C"/>
    <w:rsid w:val="048E542B"/>
    <w:rsid w:val="04F44A98"/>
    <w:rsid w:val="05322B8F"/>
    <w:rsid w:val="054A5EB5"/>
    <w:rsid w:val="06325B44"/>
    <w:rsid w:val="06AE4ECD"/>
    <w:rsid w:val="07BB67DE"/>
    <w:rsid w:val="082C4C7B"/>
    <w:rsid w:val="082F2D28"/>
    <w:rsid w:val="09412610"/>
    <w:rsid w:val="09C70938"/>
    <w:rsid w:val="0A4372AD"/>
    <w:rsid w:val="0A782F2B"/>
    <w:rsid w:val="0AB77A2F"/>
    <w:rsid w:val="0B57477A"/>
    <w:rsid w:val="0BFD28E4"/>
    <w:rsid w:val="0C8377FC"/>
    <w:rsid w:val="0D006D7C"/>
    <w:rsid w:val="0D9F5B85"/>
    <w:rsid w:val="0F4A0448"/>
    <w:rsid w:val="0F635DF8"/>
    <w:rsid w:val="10180236"/>
    <w:rsid w:val="10687993"/>
    <w:rsid w:val="10741D7C"/>
    <w:rsid w:val="10CF5F02"/>
    <w:rsid w:val="111D3473"/>
    <w:rsid w:val="12541B05"/>
    <w:rsid w:val="12A72C53"/>
    <w:rsid w:val="133504F9"/>
    <w:rsid w:val="13B61995"/>
    <w:rsid w:val="14641447"/>
    <w:rsid w:val="16120B81"/>
    <w:rsid w:val="165D6CAE"/>
    <w:rsid w:val="16DF634E"/>
    <w:rsid w:val="177B10D8"/>
    <w:rsid w:val="17E531F7"/>
    <w:rsid w:val="18863C4E"/>
    <w:rsid w:val="18DE232D"/>
    <w:rsid w:val="1907259E"/>
    <w:rsid w:val="19F55BCD"/>
    <w:rsid w:val="1A0B3DDD"/>
    <w:rsid w:val="1A1B6230"/>
    <w:rsid w:val="1A3B7A14"/>
    <w:rsid w:val="1A716F5F"/>
    <w:rsid w:val="1A751B4A"/>
    <w:rsid w:val="1B7457C9"/>
    <w:rsid w:val="1BD73E6F"/>
    <w:rsid w:val="1DD708B6"/>
    <w:rsid w:val="1DE63E53"/>
    <w:rsid w:val="1E924522"/>
    <w:rsid w:val="1F8F6F61"/>
    <w:rsid w:val="20B50589"/>
    <w:rsid w:val="20CC70F5"/>
    <w:rsid w:val="20DB6E4B"/>
    <w:rsid w:val="214E3823"/>
    <w:rsid w:val="21D02FCE"/>
    <w:rsid w:val="22010E3A"/>
    <w:rsid w:val="226E627D"/>
    <w:rsid w:val="2380063A"/>
    <w:rsid w:val="23C12D07"/>
    <w:rsid w:val="24192B24"/>
    <w:rsid w:val="249262B8"/>
    <w:rsid w:val="249467BD"/>
    <w:rsid w:val="24A73F1B"/>
    <w:rsid w:val="24F05972"/>
    <w:rsid w:val="2527505B"/>
    <w:rsid w:val="25603D6C"/>
    <w:rsid w:val="26CD61CE"/>
    <w:rsid w:val="27C44B4F"/>
    <w:rsid w:val="27D17500"/>
    <w:rsid w:val="292D69B8"/>
    <w:rsid w:val="29684A53"/>
    <w:rsid w:val="2A1E5382"/>
    <w:rsid w:val="2A2D00A9"/>
    <w:rsid w:val="2A391AB9"/>
    <w:rsid w:val="2A63437F"/>
    <w:rsid w:val="2D7E5A35"/>
    <w:rsid w:val="2DF47C04"/>
    <w:rsid w:val="2E343CBB"/>
    <w:rsid w:val="2E574E83"/>
    <w:rsid w:val="2E7A1926"/>
    <w:rsid w:val="2E92749B"/>
    <w:rsid w:val="2EC91B9A"/>
    <w:rsid w:val="2F1C119D"/>
    <w:rsid w:val="30A32E5A"/>
    <w:rsid w:val="31AF2660"/>
    <w:rsid w:val="3227360A"/>
    <w:rsid w:val="324803BF"/>
    <w:rsid w:val="32891103"/>
    <w:rsid w:val="32A23F73"/>
    <w:rsid w:val="341D5FA7"/>
    <w:rsid w:val="34515C51"/>
    <w:rsid w:val="35A3072E"/>
    <w:rsid w:val="38226957"/>
    <w:rsid w:val="38B94E67"/>
    <w:rsid w:val="38D85AB4"/>
    <w:rsid w:val="39466C4F"/>
    <w:rsid w:val="39A86124"/>
    <w:rsid w:val="3A8A588E"/>
    <w:rsid w:val="3AA03338"/>
    <w:rsid w:val="3AC978D1"/>
    <w:rsid w:val="3B026B0F"/>
    <w:rsid w:val="3B236022"/>
    <w:rsid w:val="3B784830"/>
    <w:rsid w:val="3C1464F1"/>
    <w:rsid w:val="3C2D0D52"/>
    <w:rsid w:val="3D6E1622"/>
    <w:rsid w:val="3D884FC1"/>
    <w:rsid w:val="3DCC2998"/>
    <w:rsid w:val="3DEE7856"/>
    <w:rsid w:val="3E1D7086"/>
    <w:rsid w:val="3E317E18"/>
    <w:rsid w:val="3F5538EE"/>
    <w:rsid w:val="41134E62"/>
    <w:rsid w:val="417D1121"/>
    <w:rsid w:val="418D636A"/>
    <w:rsid w:val="41A35612"/>
    <w:rsid w:val="421F113C"/>
    <w:rsid w:val="42276243"/>
    <w:rsid w:val="44AA4869"/>
    <w:rsid w:val="454D3EA5"/>
    <w:rsid w:val="4594226A"/>
    <w:rsid w:val="46B75DE7"/>
    <w:rsid w:val="47467176"/>
    <w:rsid w:val="488A54A4"/>
    <w:rsid w:val="48A553A3"/>
    <w:rsid w:val="490C1CEF"/>
    <w:rsid w:val="498A65DA"/>
    <w:rsid w:val="49916668"/>
    <w:rsid w:val="49D722FD"/>
    <w:rsid w:val="4A443E36"/>
    <w:rsid w:val="4A476EA3"/>
    <w:rsid w:val="4A8A424F"/>
    <w:rsid w:val="4D797BD0"/>
    <w:rsid w:val="4E866A4D"/>
    <w:rsid w:val="4F9C201E"/>
    <w:rsid w:val="5079410E"/>
    <w:rsid w:val="51486F2A"/>
    <w:rsid w:val="52943481"/>
    <w:rsid w:val="52AE5FF2"/>
    <w:rsid w:val="52F4603B"/>
    <w:rsid w:val="53762EEC"/>
    <w:rsid w:val="53E1259B"/>
    <w:rsid w:val="53F26FC1"/>
    <w:rsid w:val="540C7FF2"/>
    <w:rsid w:val="543878C2"/>
    <w:rsid w:val="565C22F4"/>
    <w:rsid w:val="56BF4844"/>
    <w:rsid w:val="56F77E4E"/>
    <w:rsid w:val="57161D2E"/>
    <w:rsid w:val="57312F2C"/>
    <w:rsid w:val="57476C71"/>
    <w:rsid w:val="575136EE"/>
    <w:rsid w:val="5753107B"/>
    <w:rsid w:val="575350B5"/>
    <w:rsid w:val="57BE5D21"/>
    <w:rsid w:val="58193164"/>
    <w:rsid w:val="5A3B5B99"/>
    <w:rsid w:val="5A3D5D63"/>
    <w:rsid w:val="5A4E6182"/>
    <w:rsid w:val="5A523E5D"/>
    <w:rsid w:val="5A5F2402"/>
    <w:rsid w:val="5AAC7ED7"/>
    <w:rsid w:val="5AD8754E"/>
    <w:rsid w:val="5AE52219"/>
    <w:rsid w:val="5B4B2AA8"/>
    <w:rsid w:val="5B6F544B"/>
    <w:rsid w:val="5CBE358B"/>
    <w:rsid w:val="5D066D29"/>
    <w:rsid w:val="5D8A3FC2"/>
    <w:rsid w:val="5E8D610B"/>
    <w:rsid w:val="5F657458"/>
    <w:rsid w:val="604C539B"/>
    <w:rsid w:val="611236F1"/>
    <w:rsid w:val="611B2B15"/>
    <w:rsid w:val="61AE798F"/>
    <w:rsid w:val="63605A35"/>
    <w:rsid w:val="646605FE"/>
    <w:rsid w:val="65B03CD6"/>
    <w:rsid w:val="663D12E2"/>
    <w:rsid w:val="66EF6B43"/>
    <w:rsid w:val="676320BD"/>
    <w:rsid w:val="676E094C"/>
    <w:rsid w:val="681349F0"/>
    <w:rsid w:val="6885176F"/>
    <w:rsid w:val="68E14376"/>
    <w:rsid w:val="690F430A"/>
    <w:rsid w:val="696A0640"/>
    <w:rsid w:val="69B304BD"/>
    <w:rsid w:val="69C74777"/>
    <w:rsid w:val="6A070C95"/>
    <w:rsid w:val="6A990843"/>
    <w:rsid w:val="6AB34E53"/>
    <w:rsid w:val="6B29789C"/>
    <w:rsid w:val="6BB64010"/>
    <w:rsid w:val="6BD34BC2"/>
    <w:rsid w:val="6C185166"/>
    <w:rsid w:val="6C72764F"/>
    <w:rsid w:val="6CE00556"/>
    <w:rsid w:val="6CE34371"/>
    <w:rsid w:val="6EDA6A94"/>
    <w:rsid w:val="6F2C536B"/>
    <w:rsid w:val="6F4E3288"/>
    <w:rsid w:val="7005690A"/>
    <w:rsid w:val="70497C18"/>
    <w:rsid w:val="706044C2"/>
    <w:rsid w:val="706933FF"/>
    <w:rsid w:val="707217B7"/>
    <w:rsid w:val="70F826C0"/>
    <w:rsid w:val="71025602"/>
    <w:rsid w:val="715E4F2E"/>
    <w:rsid w:val="72063E6D"/>
    <w:rsid w:val="720E10EA"/>
    <w:rsid w:val="72150A9E"/>
    <w:rsid w:val="72293730"/>
    <w:rsid w:val="724A4A01"/>
    <w:rsid w:val="73116912"/>
    <w:rsid w:val="73954482"/>
    <w:rsid w:val="73C43C1D"/>
    <w:rsid w:val="73ED5DA4"/>
    <w:rsid w:val="74C2123B"/>
    <w:rsid w:val="75285EA2"/>
    <w:rsid w:val="758343EA"/>
    <w:rsid w:val="76446D01"/>
    <w:rsid w:val="76B92C06"/>
    <w:rsid w:val="76DD19B6"/>
    <w:rsid w:val="772B1020"/>
    <w:rsid w:val="77C07374"/>
    <w:rsid w:val="7AE93D0D"/>
    <w:rsid w:val="7D4F20E1"/>
    <w:rsid w:val="7D9975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unhideWhenUsed/>
    <w:qFormat/>
    <w:uiPriority w:val="0"/>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semiHidden/>
    <w:qFormat/>
    <w:uiPriority w:val="0"/>
    <w:rPr>
      <w:b/>
      <w:bCs/>
    </w:rPr>
  </w:style>
  <w:style w:type="character" w:styleId="10">
    <w:name w:val="annotation reference"/>
    <w:semiHidden/>
    <w:qFormat/>
    <w:uiPriority w:val="0"/>
    <w:rPr>
      <w:sz w:val="21"/>
      <w:szCs w:val="21"/>
    </w:rPr>
  </w:style>
  <w:style w:type="paragraph" w:customStyle="1" w:styleId="11">
    <w:name w:val="Revision"/>
    <w:semiHidden/>
    <w:qFormat/>
    <w:uiPriority w:val="99"/>
    <w:rPr>
      <w:rFonts w:ascii="Times New Roman" w:hAnsi="Times New Roman" w:eastAsia="宋体" w:cs="Times New Roman"/>
      <w:kern w:val="2"/>
      <w:sz w:val="21"/>
      <w:szCs w:val="24"/>
      <w:lang w:val="en-US" w:eastAsia="zh-CN" w:bidi="ar-SA"/>
    </w:rPr>
  </w:style>
  <w:style w:type="character" w:customStyle="1" w:styleId="12">
    <w:name w:val="NormalCharact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15</Pages>
  <Words>306</Words>
  <Characters>1746</Characters>
  <Lines>14</Lines>
  <Paragraphs>4</Paragraphs>
  <TotalTime>10</TotalTime>
  <ScaleCrop>false</ScaleCrop>
  <LinksUpToDate>false</LinksUpToDate>
  <CharactersWithSpaces>2048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cp:lastModifiedBy>
  <cp:lastPrinted>2026-01-27T02:52:00Z</cp:lastPrinted>
  <dcterms:modified xsi:type="dcterms:W3CDTF">2026-02-27T08:11:24Z</dcterms:modified>
  <dc:title>年部门预算编制说明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0752F98459884F8E980CC9BC32B9A7C5</vt:lpwstr>
  </property>
  <property fmtid="{D5CDD505-2E9C-101B-9397-08002B2CF9AE}" pid="4" name="KSOTemplateDocerSaveRecord">
    <vt:lpwstr>eyJoZGlkIjoiZjM0NjAxYjM1M2NjMmEwODRmMjZhMmJhMGY5NDNhYmMiLCJ1c2VySWQiOiIzNTAwMTI3NzMifQ==</vt:lpwstr>
  </property>
</Properties>
</file>